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763" w:rsidRDefault="00B71763"/>
    <w:p w:rsidR="006E5206" w:rsidRPr="00027891" w:rsidRDefault="006E5206" w:rsidP="006E5206">
      <w:pPr>
        <w:jc w:val="center"/>
        <w:rPr>
          <w:b/>
          <w:sz w:val="24"/>
          <w:szCs w:val="24"/>
        </w:rPr>
      </w:pPr>
      <w:r w:rsidRPr="00027891">
        <w:rPr>
          <w:b/>
          <w:sz w:val="24"/>
          <w:szCs w:val="24"/>
        </w:rPr>
        <w:t>Glossary of Terms</w:t>
      </w:r>
    </w:p>
    <w:p w:rsidR="006E5206" w:rsidRPr="00027891" w:rsidRDefault="006E5206" w:rsidP="006E5206">
      <w:pPr>
        <w:jc w:val="center"/>
        <w:rPr>
          <w:b/>
          <w:sz w:val="24"/>
          <w:szCs w:val="24"/>
        </w:rPr>
      </w:pPr>
      <w:r w:rsidRPr="00027891">
        <w:rPr>
          <w:b/>
          <w:sz w:val="24"/>
          <w:szCs w:val="24"/>
        </w:rPr>
        <w:t>Module 2 Course 4: Process Modeling</w:t>
      </w:r>
    </w:p>
    <w:p w:rsidR="006E5206" w:rsidRDefault="006E5206"/>
    <w:p w:rsidR="00D23CDA" w:rsidRPr="00345E4A" w:rsidRDefault="00D23CDA">
      <w:pPr>
        <w:rPr>
          <w:rFonts w:ascii="Tahoma" w:eastAsia="Times New Roman" w:hAnsi="Tahoma" w:cs="Tahoma"/>
          <w:b/>
          <w:bCs/>
        </w:rPr>
      </w:pPr>
      <w:bookmarkStart w:id="0" w:name="_GoBack"/>
      <w:bookmarkEnd w:id="0"/>
      <w:r w:rsidRPr="00345E4A">
        <w:rPr>
          <w:rFonts w:ascii="Tahoma" w:eastAsia="Times New Roman" w:hAnsi="Tahoma" w:cs="Tahoma"/>
          <w:b/>
          <w:bCs/>
        </w:rPr>
        <w:t>Activity</w:t>
      </w:r>
    </w:p>
    <w:p w:rsidR="00D23CDA" w:rsidRPr="00345E4A" w:rsidRDefault="00815389">
      <w:pPr>
        <w:rPr>
          <w:rFonts w:eastAsia="Times New Roman" w:cs="Arial"/>
        </w:rPr>
      </w:pPr>
      <w:r w:rsidRPr="00345E4A">
        <w:rPr>
          <w:rFonts w:eastAsia="Times New Roman" w:cs="Arial"/>
        </w:rPr>
        <w:t>Tasks or actions of work that are not very extensive in scope, such as specific day to day procedures or tactical work performed by a limited number of people.</w:t>
      </w:r>
      <w:r w:rsidR="00345E4A" w:rsidRPr="00345E4A">
        <w:rPr>
          <w:rFonts w:eastAsia="Times New Roman" w:cs="Arial"/>
        </w:rPr>
        <w:t xml:space="preserve"> Higher level activities can be broken down into specific tasks or steps to get the work done. </w:t>
      </w:r>
      <w:r w:rsidRPr="00345E4A">
        <w:rPr>
          <w:rFonts w:eastAsia="Times New Roman" w:cs="Arial"/>
        </w:rPr>
        <w:t xml:space="preserve"> </w:t>
      </w:r>
    </w:p>
    <w:p w:rsidR="006E5206" w:rsidRPr="00345E4A" w:rsidRDefault="006E5206" w:rsidP="00FD24C2">
      <w:pPr>
        <w:spacing w:before="100" w:beforeAutospacing="1" w:after="100" w:afterAutospacing="1" w:line="240" w:lineRule="auto"/>
        <w:rPr>
          <w:rFonts w:ascii="Tahoma" w:eastAsia="Times New Roman" w:hAnsi="Tahoma" w:cs="Tahoma"/>
          <w:color w:val="555555"/>
        </w:rPr>
      </w:pPr>
      <w:r w:rsidRPr="00345E4A">
        <w:rPr>
          <w:rFonts w:ascii="Tahoma" w:eastAsia="Times New Roman" w:hAnsi="Tahoma" w:cs="Tahoma"/>
          <w:b/>
          <w:bCs/>
        </w:rPr>
        <w:t>Activity Diagram</w:t>
      </w:r>
      <w:r w:rsidRPr="00345E4A">
        <w:rPr>
          <w:rFonts w:eastAsia="Times New Roman" w:cs="Arial"/>
        </w:rPr>
        <w:br/>
        <w:t>A UML diagram that shows the sequence of activities within a process. Where multiple players are involved the diagram may be divided into swim lanes.</w:t>
      </w:r>
      <w:r w:rsidR="00BF042C" w:rsidRPr="00345E4A">
        <w:rPr>
          <w:rFonts w:eastAsia="Times New Roman" w:cs="Arial"/>
        </w:rPr>
        <w:t xml:space="preserve"> See example below: </w:t>
      </w:r>
      <w:r w:rsidR="00FD24C2" w:rsidRPr="00345E4A">
        <w:rPr>
          <w:rFonts w:cs="Arial"/>
          <w:noProof/>
        </w:rPr>
        <w:drawing>
          <wp:inline distT="0" distB="0" distL="0" distR="0" wp14:anchorId="50B87FDB" wp14:editId="510DE4A7">
            <wp:extent cx="5943600" cy="4485736"/>
            <wp:effectExtent l="0" t="0" r="0" b="0"/>
            <wp:docPr id="1" name="Picture 1" descr="http://www.agilemodeling.com/images/style/activityDiagramArchitectureProce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gilemodeling.com/images/style/activityDiagramArchitectureProcess.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85736"/>
                    </a:xfrm>
                    <a:prstGeom prst="rect">
                      <a:avLst/>
                    </a:prstGeom>
                    <a:noFill/>
                    <a:ln>
                      <a:noFill/>
                    </a:ln>
                  </pic:spPr>
                </pic:pic>
              </a:graphicData>
            </a:graphic>
          </wp:inline>
        </w:drawing>
      </w:r>
    </w:p>
    <w:p w:rsidR="00FD24C2" w:rsidRPr="00345E4A" w:rsidRDefault="00FD24C2" w:rsidP="00FD24C2">
      <w:pPr>
        <w:spacing w:before="100" w:beforeAutospacing="1" w:after="100" w:afterAutospacing="1" w:line="240" w:lineRule="auto"/>
        <w:jc w:val="center"/>
        <w:rPr>
          <w:rFonts w:ascii="Tahoma" w:eastAsia="Times New Roman" w:hAnsi="Tahoma" w:cs="Tahoma"/>
          <w:color w:val="555555"/>
        </w:rPr>
      </w:pPr>
      <w:r w:rsidRPr="00345E4A">
        <w:rPr>
          <w:rFonts w:ascii="Tahoma" w:eastAsia="Times New Roman" w:hAnsi="Tahoma" w:cs="Tahoma"/>
        </w:rPr>
        <w:t>Source:</w:t>
      </w:r>
      <w:r w:rsidRPr="00345E4A">
        <w:rPr>
          <w:rFonts w:ascii="Tahoma" w:eastAsia="Times New Roman" w:hAnsi="Tahoma" w:cs="Tahoma"/>
          <w:color w:val="555555"/>
        </w:rPr>
        <w:t xml:space="preserve"> </w:t>
      </w:r>
      <w:hyperlink r:id="rId9" w:history="1">
        <w:r w:rsidRPr="00345E4A">
          <w:rPr>
            <w:rStyle w:val="Hyperlink"/>
            <w:rFonts w:eastAsia="Times New Roman"/>
            <w:sz w:val="22"/>
            <w:szCs w:val="22"/>
          </w:rPr>
          <w:t>http://www.agilemodeling.com/style/activityDiagram.htm</w:t>
        </w:r>
      </w:hyperlink>
      <w:r w:rsidRPr="00345E4A">
        <w:rPr>
          <w:rFonts w:ascii="Tahoma" w:eastAsia="Times New Roman" w:hAnsi="Tahoma" w:cs="Tahoma"/>
          <w:color w:val="555555"/>
        </w:rPr>
        <w:t xml:space="preserve"> </w:t>
      </w:r>
    </w:p>
    <w:p w:rsidR="00FD24C2"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Actors</w:t>
      </w:r>
    </w:p>
    <w:p w:rsidR="00386159" w:rsidRPr="00345E4A" w:rsidRDefault="00815389" w:rsidP="00386159">
      <w:pPr>
        <w:spacing w:line="240" w:lineRule="auto"/>
        <w:rPr>
          <w:rFonts w:eastAsia="Times New Roman" w:cs="Arial"/>
        </w:rPr>
      </w:pPr>
      <w:r w:rsidRPr="00345E4A">
        <w:rPr>
          <w:rFonts w:eastAsia="Times New Roman" w:cs="Arial"/>
        </w:rPr>
        <w:t>P</w:t>
      </w:r>
      <w:r w:rsidR="00386159" w:rsidRPr="00345E4A">
        <w:rPr>
          <w:rFonts w:eastAsia="Times New Roman" w:cs="Arial"/>
        </w:rPr>
        <w:t xml:space="preserve">eople, or at times other systems, that </w:t>
      </w:r>
      <w:r w:rsidRPr="00345E4A">
        <w:rPr>
          <w:rFonts w:eastAsia="Times New Roman" w:cs="Arial"/>
        </w:rPr>
        <w:t xml:space="preserve">interact with a specified system to accomplish some goal. Actors </w:t>
      </w:r>
      <w:r w:rsidR="00386159" w:rsidRPr="00345E4A">
        <w:rPr>
          <w:rFonts w:eastAsia="Times New Roman" w:cs="Arial"/>
        </w:rPr>
        <w:t>initiate the use cases of the system (</w:t>
      </w:r>
      <w:r w:rsidRPr="00345E4A">
        <w:rPr>
          <w:rFonts w:eastAsia="Times New Roman" w:cs="Arial"/>
        </w:rPr>
        <w:t>a function or major activity</w:t>
      </w:r>
      <w:r w:rsidR="00386159" w:rsidRPr="00345E4A">
        <w:rPr>
          <w:rFonts w:eastAsia="Times New Roman" w:cs="Arial"/>
        </w:rPr>
        <w:t>). A use case within the system may have more than one actor, since more than one type of role may initiate the functionality of the system.</w:t>
      </w:r>
    </w:p>
    <w:p w:rsidR="00386159" w:rsidRPr="00345E4A" w:rsidRDefault="00386159"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lastRenderedPageBreak/>
        <w:t>Aggregation</w:t>
      </w:r>
    </w:p>
    <w:p w:rsidR="00386159" w:rsidRPr="00345E4A" w:rsidRDefault="00815389" w:rsidP="00386159">
      <w:pPr>
        <w:spacing w:line="240" w:lineRule="auto"/>
        <w:rPr>
          <w:rFonts w:eastAsia="Times New Roman" w:cs="Arial"/>
          <w:bCs/>
        </w:rPr>
      </w:pPr>
      <w:r w:rsidRPr="00345E4A">
        <w:rPr>
          <w:rFonts w:eastAsia="Times New Roman" w:cs="Arial"/>
          <w:bCs/>
        </w:rPr>
        <w:t xml:space="preserve">A type of relationship within </w:t>
      </w:r>
      <w:r w:rsidR="00375EF4">
        <w:rPr>
          <w:rFonts w:eastAsia="Times New Roman" w:cs="Arial"/>
          <w:bCs/>
        </w:rPr>
        <w:t xml:space="preserve">UML models where one object is part of another, such as students aggregate to make up a course and several courses aggregate to make up a curriculum. This type of relationship, whole-part, tends to be somewhat weak since each object can still be somewhat independent of one another. </w:t>
      </w:r>
    </w:p>
    <w:p w:rsidR="00007CE8" w:rsidRPr="00345E4A" w:rsidRDefault="00007CE8" w:rsidP="00386159">
      <w:pPr>
        <w:spacing w:line="240" w:lineRule="auto"/>
        <w:rPr>
          <w:rFonts w:eastAsia="Times New Roman" w:cs="Arial"/>
          <w:color w:val="555555"/>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Artifacts</w:t>
      </w:r>
    </w:p>
    <w:p w:rsidR="00C04FC0" w:rsidRDefault="00C04FC0" w:rsidP="00386159">
      <w:pPr>
        <w:spacing w:line="240" w:lineRule="auto"/>
        <w:rPr>
          <w:rFonts w:eastAsia="Times New Roman" w:cs="Arial"/>
        </w:rPr>
      </w:pPr>
      <w:r>
        <w:rPr>
          <w:rFonts w:eastAsia="Times New Roman" w:cs="Arial"/>
        </w:rPr>
        <w:t>Work products, documents, reports, additional references or groupings that are noted in the context of a BPMN model. Artifacts may be shown as annotations within the model and they are not the core focus of what should be conveyed in the model. Two examples of artifacts are noted below:</w:t>
      </w:r>
    </w:p>
    <w:p w:rsidR="00386159" w:rsidRPr="00345E4A" w:rsidRDefault="00C04FC0" w:rsidP="00C04FC0">
      <w:pPr>
        <w:spacing w:line="240" w:lineRule="auto"/>
        <w:jc w:val="center"/>
        <w:rPr>
          <w:rFonts w:eastAsia="Times New Roman" w:cs="Arial"/>
        </w:rPr>
      </w:pPr>
      <w:r>
        <w:rPr>
          <w:rFonts w:cs="Arial"/>
          <w:noProof/>
          <w:sz w:val="20"/>
          <w:szCs w:val="20"/>
        </w:rPr>
        <w:drawing>
          <wp:inline distT="0" distB="0" distL="0" distR="0">
            <wp:extent cx="2619375" cy="1219200"/>
            <wp:effectExtent l="0" t="0" r="9525" b="0"/>
            <wp:docPr id="3" name="Picture 3" descr="http://www.modernanalyst.com/Portals/0/images/BPMN%20-%20Artifac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odernanalyst.com/Portals/0/images/BPMN%20-%20Artifact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219200"/>
                    </a:xfrm>
                    <a:prstGeom prst="rect">
                      <a:avLst/>
                    </a:prstGeom>
                    <a:noFill/>
                    <a:ln>
                      <a:noFill/>
                    </a:ln>
                  </pic:spPr>
                </pic:pic>
              </a:graphicData>
            </a:graphic>
          </wp:inline>
        </w:drawing>
      </w: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Balancing Feedback Loop</w:t>
      </w:r>
    </w:p>
    <w:p w:rsidR="00386159" w:rsidRPr="00345E4A" w:rsidRDefault="00815389" w:rsidP="00386159">
      <w:pPr>
        <w:spacing w:line="240" w:lineRule="auto"/>
        <w:rPr>
          <w:rFonts w:eastAsia="Times New Roman" w:cs="Arial"/>
        </w:rPr>
      </w:pPr>
      <w:r w:rsidRPr="00345E4A">
        <w:rPr>
          <w:rFonts w:eastAsia="Times New Roman" w:cs="Arial"/>
        </w:rPr>
        <w:t xml:space="preserve">A </w:t>
      </w:r>
      <w:r w:rsidR="00345E4A" w:rsidRPr="00345E4A">
        <w:rPr>
          <w:rFonts w:eastAsia="Times New Roman" w:cs="Arial"/>
        </w:rPr>
        <w:t xml:space="preserve">type of </w:t>
      </w:r>
      <w:r w:rsidRPr="00345E4A">
        <w:rPr>
          <w:rFonts w:eastAsia="Times New Roman" w:cs="Arial"/>
        </w:rPr>
        <w:t>loop within a System Dynamics</w:t>
      </w:r>
      <w:r w:rsidR="00345E4A" w:rsidRPr="00345E4A">
        <w:rPr>
          <w:rFonts w:eastAsia="Times New Roman" w:cs="Arial"/>
        </w:rPr>
        <w:t xml:space="preserve"> model, attempting to bring equilibrium within the system. This occurs because the sinks or states that receive flow are out of balance.</w:t>
      </w:r>
      <w:r w:rsidR="00FD33F3">
        <w:rPr>
          <w:rFonts w:eastAsia="Times New Roman" w:cs="Arial"/>
        </w:rPr>
        <w:t xml:space="preserve"> Balancing feedback loops can be either positive or negative. They are extremely important to complex systems such as the earth or eco-systems.  </w:t>
      </w:r>
      <w:r w:rsidR="00345E4A" w:rsidRPr="00345E4A">
        <w:rPr>
          <w:rFonts w:eastAsia="Times New Roman" w:cs="Arial"/>
        </w:rPr>
        <w:t xml:space="preserve"> </w:t>
      </w:r>
      <w:r w:rsidRPr="00345E4A">
        <w:rPr>
          <w:rFonts w:eastAsia="Times New Roman" w:cs="Arial"/>
        </w:rPr>
        <w:t xml:space="preserve"> </w:t>
      </w:r>
    </w:p>
    <w:p w:rsidR="00386159" w:rsidRPr="00345E4A" w:rsidRDefault="00386159" w:rsidP="00386159">
      <w:pPr>
        <w:spacing w:line="240" w:lineRule="auto"/>
        <w:rPr>
          <w:rFonts w:ascii="Tahoma" w:eastAsia="Times New Roman" w:hAnsi="Tahoma" w:cs="Tahoma"/>
          <w:color w:val="555555"/>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Business Process Modeling Notation</w:t>
      </w:r>
    </w:p>
    <w:p w:rsidR="00C04FC0" w:rsidRDefault="00345E4A" w:rsidP="00386159">
      <w:pPr>
        <w:spacing w:line="240" w:lineRule="auto"/>
        <w:rPr>
          <w:rFonts w:eastAsia="Times New Roman" w:cs="Arial"/>
          <w:bCs/>
        </w:rPr>
      </w:pPr>
      <w:r w:rsidRPr="00345E4A">
        <w:rPr>
          <w:rFonts w:eastAsia="Times New Roman" w:cs="Arial"/>
          <w:bCs/>
        </w:rPr>
        <w:t>A</w:t>
      </w:r>
      <w:r w:rsidR="00C04FC0">
        <w:rPr>
          <w:rFonts w:eastAsia="Times New Roman" w:cs="Arial"/>
          <w:bCs/>
        </w:rPr>
        <w:t xml:space="preserve"> graphical standard used to model processes, usually framed in the context of a Swim Lane Diagram. BPMN is promulgated by the</w:t>
      </w:r>
      <w:r w:rsidR="001F512F">
        <w:rPr>
          <w:rFonts w:eastAsia="Times New Roman" w:cs="Arial"/>
          <w:bCs/>
        </w:rPr>
        <w:t xml:space="preserve"> Object Management Group. The standards include specific ways of expressing messages that often start and stop a process or ways of showing how workflows are controlled through gateways. </w:t>
      </w:r>
      <w:r w:rsidR="00C04FC0">
        <w:rPr>
          <w:rFonts w:eastAsia="Times New Roman" w:cs="Arial"/>
          <w:bCs/>
        </w:rPr>
        <w:t xml:space="preserve"> </w:t>
      </w:r>
    </w:p>
    <w:p w:rsidR="00C04FC0" w:rsidRDefault="00C04FC0" w:rsidP="00386159">
      <w:pPr>
        <w:spacing w:line="240" w:lineRule="auto"/>
        <w:rPr>
          <w:rFonts w:eastAsia="Times New Roman" w:cs="Arial"/>
          <w:bCs/>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Cardinality</w:t>
      </w:r>
    </w:p>
    <w:p w:rsidR="003E128B" w:rsidRDefault="00DD3F21" w:rsidP="00386159">
      <w:pPr>
        <w:spacing w:line="240" w:lineRule="auto"/>
        <w:rPr>
          <w:rFonts w:eastAsia="Times New Roman" w:cs="Arial"/>
        </w:rPr>
      </w:pPr>
      <w:r>
        <w:rPr>
          <w:rFonts w:eastAsia="Times New Roman" w:cs="Arial"/>
        </w:rPr>
        <w:t>Similar to Multiplicities, an indication of occurrences that takes place</w:t>
      </w:r>
      <w:r w:rsidR="003E128B">
        <w:rPr>
          <w:rFonts w:eastAsia="Times New Roman" w:cs="Arial"/>
        </w:rPr>
        <w:t xml:space="preserve"> between objects. Usually involves data within a data model or database environment. Three types of cardinality are often defined for databases:</w:t>
      </w:r>
    </w:p>
    <w:p w:rsidR="003E128B" w:rsidRDefault="003E128B" w:rsidP="00386159">
      <w:pPr>
        <w:spacing w:line="240" w:lineRule="auto"/>
        <w:rPr>
          <w:rFonts w:eastAsia="Times New Roman" w:cs="Arial"/>
        </w:rPr>
      </w:pPr>
    </w:p>
    <w:p w:rsidR="003E128B" w:rsidRDefault="003E128B" w:rsidP="00386159">
      <w:pPr>
        <w:spacing w:line="240" w:lineRule="auto"/>
        <w:rPr>
          <w:rFonts w:eastAsia="Times New Roman" w:cs="Arial"/>
        </w:rPr>
      </w:pPr>
      <w:r>
        <w:rPr>
          <w:rFonts w:eastAsia="Times New Roman" w:cs="Arial"/>
        </w:rPr>
        <w:t>1:1 - For each occurrence of data X, you have one occurrence of data Y.</w:t>
      </w:r>
    </w:p>
    <w:p w:rsidR="003E128B" w:rsidRDefault="003E128B" w:rsidP="00386159">
      <w:pPr>
        <w:spacing w:line="240" w:lineRule="auto"/>
        <w:rPr>
          <w:rFonts w:eastAsia="Times New Roman" w:cs="Arial"/>
        </w:rPr>
      </w:pPr>
      <w:r>
        <w:rPr>
          <w:rFonts w:eastAsia="Times New Roman" w:cs="Arial"/>
        </w:rPr>
        <w:t>1:M – For each occurrence of data X, you have many occurrences of data Y.</w:t>
      </w:r>
    </w:p>
    <w:p w:rsidR="003E128B" w:rsidRDefault="003E128B" w:rsidP="00386159">
      <w:pPr>
        <w:spacing w:line="240" w:lineRule="auto"/>
        <w:rPr>
          <w:rFonts w:eastAsia="Times New Roman" w:cs="Arial"/>
        </w:rPr>
      </w:pPr>
      <w:r>
        <w:rPr>
          <w:rFonts w:eastAsia="Times New Roman" w:cs="Arial"/>
        </w:rPr>
        <w:t xml:space="preserve">M:M – For many occurrences of data X, you have many occurrences of data Y. </w:t>
      </w:r>
    </w:p>
    <w:p w:rsidR="003E128B" w:rsidRDefault="003E128B"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Casual Loop Diagram</w:t>
      </w:r>
    </w:p>
    <w:p w:rsidR="00386159" w:rsidRPr="00345E4A" w:rsidRDefault="00815389" w:rsidP="00386159">
      <w:pPr>
        <w:spacing w:line="240" w:lineRule="auto"/>
        <w:rPr>
          <w:rFonts w:eastAsia="Times New Roman" w:cs="Arial"/>
        </w:rPr>
      </w:pPr>
      <w:r w:rsidRPr="00345E4A">
        <w:rPr>
          <w:rFonts w:eastAsia="Times New Roman" w:cs="Arial"/>
        </w:rPr>
        <w:t xml:space="preserve">A diagram that shows </w:t>
      </w:r>
      <w:r w:rsidR="00345E4A">
        <w:rPr>
          <w:rFonts w:eastAsia="Times New Roman" w:cs="Arial"/>
        </w:rPr>
        <w:t xml:space="preserve">the </w:t>
      </w:r>
      <w:r w:rsidRPr="00345E4A">
        <w:rPr>
          <w:rFonts w:eastAsia="Times New Roman" w:cs="Arial"/>
        </w:rPr>
        <w:t>structure</w:t>
      </w:r>
      <w:r w:rsidR="00345E4A">
        <w:rPr>
          <w:rFonts w:eastAsia="Times New Roman" w:cs="Arial"/>
        </w:rPr>
        <w:t xml:space="preserve"> of a system using casual loops since most relationships </w:t>
      </w:r>
      <w:proofErr w:type="gramStart"/>
      <w:r w:rsidR="00345E4A">
        <w:rPr>
          <w:rFonts w:eastAsia="Times New Roman" w:cs="Arial"/>
        </w:rPr>
        <w:t>are</w:t>
      </w:r>
      <w:proofErr w:type="gramEnd"/>
      <w:r w:rsidR="00345E4A">
        <w:rPr>
          <w:rFonts w:eastAsia="Times New Roman" w:cs="Arial"/>
        </w:rPr>
        <w:t xml:space="preserve"> no</w:t>
      </w:r>
      <w:r w:rsidR="005D679E">
        <w:rPr>
          <w:rFonts w:eastAsia="Times New Roman" w:cs="Arial"/>
        </w:rPr>
        <w:t>n-</w:t>
      </w:r>
      <w:r w:rsidR="00345E4A">
        <w:rPr>
          <w:rFonts w:eastAsia="Times New Roman" w:cs="Arial"/>
        </w:rPr>
        <w:t>linear. Large scale systems have</w:t>
      </w:r>
      <w:r w:rsidR="005D679E">
        <w:rPr>
          <w:rFonts w:eastAsia="Times New Roman" w:cs="Arial"/>
        </w:rPr>
        <w:t xml:space="preserve"> a lot of</w:t>
      </w:r>
      <w:r w:rsidR="00345E4A">
        <w:rPr>
          <w:rFonts w:eastAsia="Times New Roman" w:cs="Arial"/>
        </w:rPr>
        <w:t xml:space="preserve"> dynamics and changes</w:t>
      </w:r>
      <w:r w:rsidR="005D679E">
        <w:rPr>
          <w:rFonts w:eastAsia="Times New Roman" w:cs="Arial"/>
        </w:rPr>
        <w:t xml:space="preserve"> and thus, cau</w:t>
      </w:r>
      <w:r w:rsidR="00345E4A">
        <w:rPr>
          <w:rFonts w:eastAsia="Times New Roman" w:cs="Arial"/>
        </w:rPr>
        <w:t xml:space="preserve">se-effect relationships are </w:t>
      </w:r>
      <w:r w:rsidR="005D679E">
        <w:rPr>
          <w:rFonts w:eastAsia="Times New Roman" w:cs="Arial"/>
        </w:rPr>
        <w:t>shown in a casual way; i.e. loops</w:t>
      </w:r>
      <w:r w:rsidR="00345E4A">
        <w:rPr>
          <w:rFonts w:eastAsia="Times New Roman" w:cs="Arial"/>
        </w:rPr>
        <w:t xml:space="preserve">. </w:t>
      </w:r>
      <w:r w:rsidRPr="00345E4A">
        <w:rPr>
          <w:rFonts w:eastAsia="Times New Roman" w:cs="Arial"/>
        </w:rPr>
        <w:t xml:space="preserve"> </w:t>
      </w:r>
    </w:p>
    <w:p w:rsidR="00386159" w:rsidRPr="00345E4A" w:rsidRDefault="00386159" w:rsidP="00386159">
      <w:pPr>
        <w:spacing w:line="240" w:lineRule="auto"/>
        <w:rPr>
          <w:rFonts w:eastAsia="Times New Roman" w:cs="Arial"/>
        </w:rPr>
      </w:pPr>
    </w:p>
    <w:p w:rsidR="004F3499" w:rsidRDefault="006E5206" w:rsidP="00386159">
      <w:pPr>
        <w:spacing w:line="240" w:lineRule="auto"/>
        <w:rPr>
          <w:rFonts w:eastAsia="Times New Roman" w:cs="Arial"/>
        </w:rPr>
      </w:pPr>
      <w:bookmarkStart w:id="1" w:name="B"/>
      <w:bookmarkStart w:id="2" w:name="C"/>
      <w:bookmarkEnd w:id="1"/>
      <w:bookmarkEnd w:id="2"/>
      <w:r w:rsidRPr="00345E4A">
        <w:rPr>
          <w:rFonts w:ascii="Tahoma" w:eastAsia="Times New Roman" w:hAnsi="Tahoma" w:cs="Tahoma"/>
          <w:b/>
          <w:bCs/>
        </w:rPr>
        <w:t>Class Diagram</w:t>
      </w:r>
      <w:r w:rsidRPr="00345E4A">
        <w:rPr>
          <w:rFonts w:ascii="Tahoma" w:eastAsia="Times New Roman" w:hAnsi="Tahoma" w:cs="Tahoma"/>
        </w:rPr>
        <w:br/>
      </w:r>
      <w:r w:rsidRPr="00345E4A">
        <w:rPr>
          <w:rFonts w:eastAsia="Times New Roman" w:cs="Arial"/>
        </w:rPr>
        <w:t>A UML diagram that describes the structure of a system, broken down into classes. Each class is further broken down into its attributes and operations. All classes are connected through relationships with additional notational information added.</w:t>
      </w:r>
      <w:r w:rsidR="006F3A85">
        <w:rPr>
          <w:rFonts w:eastAsia="Times New Roman" w:cs="Arial"/>
        </w:rPr>
        <w:t xml:space="preserve"> Class Diagrams are sometimes referred to as Structural Diagrams </w:t>
      </w:r>
      <w:r w:rsidR="004F3499">
        <w:rPr>
          <w:rFonts w:eastAsia="Times New Roman" w:cs="Arial"/>
        </w:rPr>
        <w:t xml:space="preserve">since they give a programmer the structure of how an application should be programmed. </w:t>
      </w:r>
    </w:p>
    <w:p w:rsidR="004F3499" w:rsidRDefault="004F3499" w:rsidP="00386159">
      <w:pPr>
        <w:spacing w:line="240" w:lineRule="auto"/>
        <w:rPr>
          <w:rFonts w:eastAsia="Times New Roman" w:cs="Arial"/>
        </w:rPr>
      </w:pPr>
    </w:p>
    <w:p w:rsidR="006E5206" w:rsidRDefault="004F3499" w:rsidP="004F3499">
      <w:pPr>
        <w:spacing w:line="240" w:lineRule="auto"/>
        <w:jc w:val="center"/>
        <w:rPr>
          <w:rFonts w:eastAsia="Times New Roman" w:cs="Arial"/>
        </w:rPr>
      </w:pPr>
      <w:r>
        <w:rPr>
          <w:rFonts w:cs="Arial"/>
          <w:noProof/>
          <w:sz w:val="20"/>
          <w:szCs w:val="20"/>
        </w:rPr>
        <w:drawing>
          <wp:inline distT="0" distB="0" distL="0" distR="0">
            <wp:extent cx="3095625" cy="2495550"/>
            <wp:effectExtent l="0" t="0" r="9525" b="0"/>
            <wp:docPr id="6" name="Picture 6" descr="http://www.ibm.com/developerworks/rational/library/content/RationalEdge/sep04/bell/bell_fig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ibm.com/developerworks/rational/library/content/RationalEdge/sep04/bell/bell_fig1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95625" cy="2495550"/>
                    </a:xfrm>
                    <a:prstGeom prst="rect">
                      <a:avLst/>
                    </a:prstGeom>
                    <a:noFill/>
                    <a:ln>
                      <a:noFill/>
                    </a:ln>
                  </pic:spPr>
                </pic:pic>
              </a:graphicData>
            </a:graphic>
          </wp:inline>
        </w:drawing>
      </w:r>
    </w:p>
    <w:p w:rsidR="003E128B" w:rsidRPr="00345E4A" w:rsidRDefault="003E128B" w:rsidP="00386159">
      <w:pPr>
        <w:spacing w:line="240" w:lineRule="auto"/>
        <w:rPr>
          <w:rFonts w:eastAsia="Times New Roman" w:cs="Arial"/>
        </w:rPr>
      </w:pPr>
    </w:p>
    <w:p w:rsidR="00386159" w:rsidRPr="00DB0110" w:rsidRDefault="00386159" w:rsidP="00386159">
      <w:pPr>
        <w:spacing w:line="240" w:lineRule="auto"/>
        <w:rPr>
          <w:rFonts w:ascii="Tahoma" w:eastAsia="Times New Roman" w:hAnsi="Tahoma" w:cs="Tahoma"/>
          <w:b/>
          <w:bCs/>
        </w:rPr>
      </w:pPr>
      <w:r w:rsidRPr="00DB0110">
        <w:rPr>
          <w:rFonts w:ascii="Tahoma" w:eastAsia="Times New Roman" w:hAnsi="Tahoma" w:cs="Tahoma"/>
          <w:b/>
          <w:bCs/>
        </w:rPr>
        <w:t>Component Diagram</w:t>
      </w:r>
    </w:p>
    <w:p w:rsidR="00386159" w:rsidRDefault="006F3A85" w:rsidP="00386159">
      <w:pPr>
        <w:spacing w:line="240" w:lineRule="auto"/>
        <w:rPr>
          <w:rFonts w:eastAsia="Times New Roman" w:cs="Arial"/>
        </w:rPr>
      </w:pPr>
      <w:r>
        <w:rPr>
          <w:rFonts w:eastAsia="Times New Roman" w:cs="Arial"/>
        </w:rPr>
        <w:t xml:space="preserve">A system related diagram built using the Unified Modeling Language (UML), showing the relationship </w:t>
      </w:r>
      <w:r w:rsidR="004F3499">
        <w:rPr>
          <w:rFonts w:eastAsia="Times New Roman" w:cs="Arial"/>
        </w:rPr>
        <w:t xml:space="preserve">of major system components such as servers, middleware, </w:t>
      </w:r>
      <w:r w:rsidR="00FD33F3">
        <w:rPr>
          <w:rFonts w:eastAsia="Times New Roman" w:cs="Arial"/>
        </w:rPr>
        <w:t xml:space="preserve">and interfaces within the system. </w:t>
      </w:r>
      <w:r w:rsidR="00361877">
        <w:rPr>
          <w:rFonts w:eastAsia="Times New Roman" w:cs="Arial"/>
        </w:rPr>
        <w:t xml:space="preserve">Component diagrams give you insights into what is “executable” within the system, such as the operating system and software applications involved. Component diagrams are very descriptive of a system’s structure and help developers understand how the system will have to get implemented.  </w:t>
      </w:r>
      <w:r w:rsidR="00FD33F3">
        <w:rPr>
          <w:rFonts w:eastAsia="Times New Roman" w:cs="Arial"/>
        </w:rPr>
        <w:t xml:space="preserve"> </w:t>
      </w:r>
    </w:p>
    <w:p w:rsidR="00FD33F3" w:rsidRDefault="00FD33F3"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Constraint</w:t>
      </w:r>
    </w:p>
    <w:p w:rsidR="00B06492" w:rsidRDefault="00A569B1" w:rsidP="00386159">
      <w:pPr>
        <w:spacing w:line="240" w:lineRule="auto"/>
        <w:rPr>
          <w:rFonts w:eastAsia="Times New Roman" w:cs="Arial"/>
        </w:rPr>
      </w:pPr>
      <w:r>
        <w:rPr>
          <w:rFonts w:eastAsia="Times New Roman" w:cs="Arial"/>
        </w:rPr>
        <w:t xml:space="preserve">A restriction </w:t>
      </w:r>
      <w:r w:rsidR="00B06492">
        <w:rPr>
          <w:rFonts w:eastAsia="Times New Roman" w:cs="Arial"/>
        </w:rPr>
        <w:t xml:space="preserve">or condition </w:t>
      </w:r>
      <w:r>
        <w:rPr>
          <w:rFonts w:eastAsia="Times New Roman" w:cs="Arial"/>
        </w:rPr>
        <w:t>on how an object</w:t>
      </w:r>
      <w:r w:rsidR="00F14C2C">
        <w:rPr>
          <w:rFonts w:eastAsia="Times New Roman" w:cs="Arial"/>
        </w:rPr>
        <w:t xml:space="preserve"> behaves </w:t>
      </w:r>
      <w:r>
        <w:rPr>
          <w:rFonts w:eastAsia="Times New Roman" w:cs="Arial"/>
        </w:rPr>
        <w:t>within the model and / or with other objects in the model.</w:t>
      </w:r>
      <w:r w:rsidR="00F14C2C">
        <w:rPr>
          <w:rFonts w:eastAsia="Times New Roman" w:cs="Arial"/>
        </w:rPr>
        <w:t xml:space="preserve"> For example, you may constrain the variable phone number to be all numeric or you may constrain the relationship between objects, such as one object is a subset of the other object. </w:t>
      </w:r>
      <w:r w:rsidR="00361877">
        <w:rPr>
          <w:rFonts w:eastAsia="Times New Roman" w:cs="Arial"/>
        </w:rPr>
        <w:t xml:space="preserve"> </w:t>
      </w:r>
    </w:p>
    <w:p w:rsidR="00B06492" w:rsidRDefault="00B06492"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Data Architecture</w:t>
      </w:r>
    </w:p>
    <w:p w:rsidR="00386159" w:rsidRPr="00345E4A" w:rsidRDefault="00386159" w:rsidP="00386159">
      <w:pPr>
        <w:spacing w:line="240" w:lineRule="auto"/>
        <w:rPr>
          <w:rFonts w:eastAsia="Times New Roman" w:cs="Arial"/>
        </w:rPr>
      </w:pPr>
    </w:p>
    <w:p w:rsidR="00997EE9" w:rsidRPr="00997EE9" w:rsidRDefault="00997EE9" w:rsidP="00997EE9">
      <w:pPr>
        <w:spacing w:line="240" w:lineRule="auto"/>
        <w:rPr>
          <w:rFonts w:eastAsia="Times New Roman" w:cs="Arial"/>
        </w:rPr>
      </w:pPr>
      <w:r w:rsidRPr="00997EE9">
        <w:rPr>
          <w:rFonts w:eastAsia="Times New Roman" w:cs="Arial"/>
        </w:rPr>
        <w:t>Data Architecture deals with designing and constructing data resource</w:t>
      </w:r>
      <w:r w:rsidR="001F4D6A">
        <w:rPr>
          <w:rFonts w:eastAsia="Times New Roman" w:cs="Arial"/>
        </w:rPr>
        <w:t>s</w:t>
      </w:r>
      <w:r w:rsidRPr="00997EE9">
        <w:rPr>
          <w:rFonts w:eastAsia="Times New Roman" w:cs="Arial"/>
        </w:rPr>
        <w:t>. Data Architecture provides method</w:t>
      </w:r>
      <w:r w:rsidR="001F4D6A">
        <w:rPr>
          <w:rFonts w:eastAsia="Times New Roman" w:cs="Arial"/>
        </w:rPr>
        <w:t>ologies</w:t>
      </w:r>
      <w:r w:rsidRPr="00997EE9">
        <w:rPr>
          <w:rFonts w:eastAsia="Times New Roman" w:cs="Arial"/>
        </w:rPr>
        <w:t xml:space="preserve"> to design, construct and implement a fully integrated, business-driven data resource that include</w:t>
      </w:r>
      <w:r w:rsidR="001F4D6A">
        <w:rPr>
          <w:rFonts w:eastAsia="Times New Roman" w:cs="Arial"/>
        </w:rPr>
        <w:t>s</w:t>
      </w:r>
      <w:r w:rsidRPr="00997EE9">
        <w:rPr>
          <w:rFonts w:eastAsia="Times New Roman" w:cs="Arial"/>
        </w:rPr>
        <w:t xml:space="preserve"> real world objects and events, onto appropriate operating environments. Data Architecture also covers data resource components</w:t>
      </w:r>
      <w:r>
        <w:rPr>
          <w:rFonts w:eastAsia="Times New Roman" w:cs="Arial"/>
        </w:rPr>
        <w:t>.</w:t>
      </w:r>
      <w:r w:rsidR="00E53B41">
        <w:rPr>
          <w:rFonts w:eastAsia="Times New Roman" w:cs="Arial"/>
        </w:rPr>
        <w:t xml:space="preserve"> </w:t>
      </w:r>
      <w:r w:rsidRPr="00997EE9">
        <w:rPr>
          <w:rFonts w:eastAsia="Times New Roman" w:cs="Arial"/>
        </w:rPr>
        <w:t>Data architecture is one of the pillars of Enterprise Architecture. The other pillars are the Application Architecture, Business Architecture and Integration Architecture. The Data Architecture pillar is the definition or blueprint of the data design which will be used in achieving the implementation of a physical database.</w:t>
      </w:r>
    </w:p>
    <w:p w:rsidR="00997EE9" w:rsidRPr="00997EE9" w:rsidRDefault="00997EE9" w:rsidP="00997EE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Data Dictionary</w:t>
      </w:r>
    </w:p>
    <w:p w:rsidR="00386159" w:rsidRPr="00345E4A" w:rsidRDefault="00386159" w:rsidP="00386159">
      <w:pPr>
        <w:spacing w:line="240" w:lineRule="auto"/>
        <w:rPr>
          <w:rFonts w:eastAsia="Times New Roman" w:cs="Arial"/>
        </w:rPr>
      </w:pPr>
      <w:r w:rsidRPr="00345E4A">
        <w:rPr>
          <w:rFonts w:eastAsia="Times New Roman" w:cs="Arial"/>
        </w:rPr>
        <w:t>A centralized repository of logical data elements and other metadata about them. This may include the meaning of a piece of data, relationships to other logical data, origin, usage, type and length. Logical data usually models the real world more closely tha</w:t>
      </w:r>
      <w:r w:rsidR="005D679E">
        <w:rPr>
          <w:rFonts w:eastAsia="Times New Roman" w:cs="Arial"/>
        </w:rPr>
        <w:t>n p</w:t>
      </w:r>
      <w:r w:rsidRPr="00345E4A">
        <w:rPr>
          <w:rFonts w:eastAsia="Times New Roman" w:cs="Arial"/>
        </w:rPr>
        <w:t>hysical data since physical data and its structure is usually optimized for system performance purposes.</w:t>
      </w:r>
    </w:p>
    <w:p w:rsidR="00386159" w:rsidRDefault="00386159" w:rsidP="00386159">
      <w:pPr>
        <w:spacing w:line="240" w:lineRule="auto"/>
        <w:rPr>
          <w:rFonts w:eastAsia="Times New Roman" w:cs="Arial"/>
        </w:rPr>
      </w:pPr>
    </w:p>
    <w:p w:rsidR="005D679E" w:rsidRDefault="005D679E" w:rsidP="00386159">
      <w:pPr>
        <w:spacing w:line="240" w:lineRule="auto"/>
        <w:rPr>
          <w:rFonts w:eastAsia="Times New Roman" w:cs="Arial"/>
        </w:rPr>
      </w:pPr>
    </w:p>
    <w:p w:rsidR="005D679E" w:rsidRPr="00345E4A" w:rsidRDefault="005D679E"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lastRenderedPageBreak/>
        <w:t>Deployment Diagram</w:t>
      </w:r>
    </w:p>
    <w:p w:rsidR="00FC2DF2" w:rsidRDefault="001F4D6A" w:rsidP="00386159">
      <w:pPr>
        <w:spacing w:line="240" w:lineRule="auto"/>
        <w:rPr>
          <w:rFonts w:eastAsia="Times New Roman" w:cs="Arial"/>
        </w:rPr>
      </w:pPr>
      <w:r>
        <w:rPr>
          <w:rFonts w:eastAsia="Times New Roman" w:cs="Arial"/>
        </w:rPr>
        <w:t xml:space="preserve">A diagram that helps </w:t>
      </w:r>
      <w:r w:rsidR="00FC2DF2">
        <w:rPr>
          <w:rFonts w:eastAsia="Times New Roman" w:cs="Arial"/>
        </w:rPr>
        <w:t xml:space="preserve">you </w:t>
      </w:r>
      <w:r>
        <w:rPr>
          <w:rFonts w:eastAsia="Times New Roman" w:cs="Arial"/>
        </w:rPr>
        <w:t>visualize how a system</w:t>
      </w:r>
      <w:r w:rsidR="00FC2DF2">
        <w:rPr>
          <w:rFonts w:eastAsia="Times New Roman" w:cs="Arial"/>
        </w:rPr>
        <w:t xml:space="preserve"> will run such as the servers, hardware and software working together. In</w:t>
      </w:r>
      <w:r w:rsidR="005D679E">
        <w:rPr>
          <w:rFonts w:eastAsia="Times New Roman" w:cs="Arial"/>
        </w:rPr>
        <w:t xml:space="preserve"> the diagram below, the system s</w:t>
      </w:r>
      <w:r w:rsidR="00FC2DF2">
        <w:rPr>
          <w:rFonts w:eastAsia="Times New Roman" w:cs="Arial"/>
        </w:rPr>
        <w:t xml:space="preserve">hows how a user (client) accesses a web site and what components must work together for the web site to be delivered to the client: </w:t>
      </w:r>
    </w:p>
    <w:p w:rsidR="00FC2DF2" w:rsidRDefault="00FC2DF2" w:rsidP="00386159">
      <w:pPr>
        <w:spacing w:line="240" w:lineRule="auto"/>
        <w:rPr>
          <w:rFonts w:eastAsia="Times New Roman" w:cs="Arial"/>
        </w:rPr>
      </w:pPr>
    </w:p>
    <w:p w:rsidR="00386159" w:rsidRPr="00345E4A" w:rsidRDefault="00FC2DF2" w:rsidP="00FC2DF2">
      <w:pPr>
        <w:spacing w:line="240" w:lineRule="auto"/>
        <w:jc w:val="center"/>
        <w:rPr>
          <w:rFonts w:eastAsia="Times New Roman" w:cs="Arial"/>
        </w:rPr>
      </w:pPr>
      <w:r>
        <w:rPr>
          <w:rFonts w:cs="Arial"/>
          <w:noProof/>
          <w:sz w:val="20"/>
          <w:szCs w:val="20"/>
        </w:rPr>
        <w:drawing>
          <wp:inline distT="0" distB="0" distL="0" distR="0" wp14:anchorId="12D051F3" wp14:editId="0609AC02">
            <wp:extent cx="4343400" cy="2857500"/>
            <wp:effectExtent l="0" t="0" r="0" b="0"/>
            <wp:docPr id="9" name="il_fi" descr="http://wiki.laptop.org/images/b/b8/Deployment_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iki.laptop.org/images/b/b8/Deployment_diagram.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3400" cy="2857500"/>
                    </a:xfrm>
                    <a:prstGeom prst="rect">
                      <a:avLst/>
                    </a:prstGeom>
                    <a:noFill/>
                    <a:ln>
                      <a:noFill/>
                    </a:ln>
                  </pic:spPr>
                </pic:pic>
              </a:graphicData>
            </a:graphic>
          </wp:inline>
        </w:drawing>
      </w:r>
    </w:p>
    <w:p w:rsidR="006E5206"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Enterprise Architecture</w:t>
      </w:r>
    </w:p>
    <w:p w:rsidR="00FA2123" w:rsidRDefault="00345E4A" w:rsidP="00386159">
      <w:pPr>
        <w:spacing w:line="240" w:lineRule="auto"/>
        <w:rPr>
          <w:rFonts w:eastAsia="Times New Roman" w:cs="Arial"/>
        </w:rPr>
      </w:pPr>
      <w:r>
        <w:rPr>
          <w:rFonts w:eastAsia="Times New Roman" w:cs="Arial"/>
        </w:rPr>
        <w:t>A multi-dimensional model that attempts to fit together the technologies, information and related activities in alignment with the business service areas. This establishes a common framework for scaling up and down with the right mix of technologies</w:t>
      </w:r>
      <w:r w:rsidR="00A569B1">
        <w:rPr>
          <w:rFonts w:eastAsia="Times New Roman" w:cs="Arial"/>
        </w:rPr>
        <w:t xml:space="preserve"> as the business changes. Several models are built separately to form the Enterprise Architecture. For example,</w:t>
      </w:r>
      <w:r w:rsidR="001F4D6A">
        <w:rPr>
          <w:rFonts w:eastAsia="Times New Roman" w:cs="Arial"/>
        </w:rPr>
        <w:t xml:space="preserve"> you would</w:t>
      </w:r>
      <w:r w:rsidR="00510799">
        <w:rPr>
          <w:rFonts w:eastAsia="Times New Roman" w:cs="Arial"/>
        </w:rPr>
        <w:t xml:space="preserve"> show major business functions in the Business Architecture and the Information Architecture would show how information is distributed. </w:t>
      </w:r>
      <w:r w:rsidR="00381FBC">
        <w:rPr>
          <w:rFonts w:eastAsia="Times New Roman" w:cs="Arial"/>
        </w:rPr>
        <w:t xml:space="preserve"> </w:t>
      </w:r>
    </w:p>
    <w:p w:rsidR="00007CE8" w:rsidRPr="00345E4A" w:rsidRDefault="00007CE8" w:rsidP="00386159">
      <w:pPr>
        <w:spacing w:line="240" w:lineRule="auto"/>
        <w:rPr>
          <w:rFonts w:eastAsia="Times New Roman" w:cs="Arial"/>
        </w:rPr>
      </w:pPr>
    </w:p>
    <w:p w:rsidR="00386159" w:rsidRPr="00345E4A" w:rsidRDefault="006E5206" w:rsidP="00386159">
      <w:pPr>
        <w:spacing w:line="240" w:lineRule="auto"/>
        <w:rPr>
          <w:rFonts w:eastAsia="Times New Roman" w:cs="Arial"/>
        </w:rPr>
      </w:pPr>
      <w:bookmarkStart w:id="3" w:name="E"/>
      <w:bookmarkEnd w:id="3"/>
      <w:r w:rsidRPr="00345E4A">
        <w:rPr>
          <w:rFonts w:ascii="Tahoma" w:eastAsia="Times New Roman" w:hAnsi="Tahoma" w:cs="Tahoma"/>
          <w:b/>
          <w:bCs/>
        </w:rPr>
        <w:t>Entity Relationship Diagram</w:t>
      </w:r>
      <w:r w:rsidRPr="00345E4A">
        <w:rPr>
          <w:rFonts w:ascii="Tahoma" w:eastAsia="Times New Roman" w:hAnsi="Tahoma" w:cs="Tahoma"/>
          <w:b/>
          <w:bCs/>
        </w:rPr>
        <w:br/>
      </w:r>
      <w:r w:rsidRPr="00345E4A">
        <w:rPr>
          <w:rFonts w:eastAsia="Times New Roman" w:cs="Arial"/>
        </w:rPr>
        <w:t>An entity-relationship diagram models the relationships between entities in a database. Standard symbols are used to represent different types of information. The conventional notation uses rectangles to represent entities (nouns), diamonds to represent relationships (verbs) and ovals to represents attributes of entities. Oth</w:t>
      </w:r>
      <w:r w:rsidR="001F4D6A">
        <w:rPr>
          <w:rFonts w:eastAsia="Times New Roman" w:cs="Arial"/>
        </w:rPr>
        <w:t>er notations are sometimes used.</w:t>
      </w:r>
    </w:p>
    <w:p w:rsidR="00386159" w:rsidRPr="00345E4A" w:rsidRDefault="00386159" w:rsidP="00386159">
      <w:pPr>
        <w:spacing w:line="240" w:lineRule="auto"/>
        <w:rPr>
          <w:rFonts w:ascii="Tahoma" w:eastAsia="Times New Roman" w:hAnsi="Tahoma" w:cs="Tahoma"/>
          <w:color w:val="555555"/>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Foreign Key</w:t>
      </w:r>
    </w:p>
    <w:p w:rsidR="00510799" w:rsidRDefault="00510799" w:rsidP="00386159">
      <w:pPr>
        <w:spacing w:line="240" w:lineRule="auto"/>
        <w:rPr>
          <w:rFonts w:eastAsia="Times New Roman" w:cs="Arial"/>
        </w:rPr>
      </w:pPr>
      <w:r>
        <w:rPr>
          <w:rFonts w:eastAsia="Times New Roman" w:cs="Arial"/>
        </w:rPr>
        <w:t xml:space="preserve">A field in a table that links back to another table within a database. The foreign key matches up a column in the child table back to a column in the parent table.  </w:t>
      </w:r>
    </w:p>
    <w:p w:rsidR="00510799" w:rsidRDefault="00510799"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Gateways</w:t>
      </w:r>
    </w:p>
    <w:p w:rsidR="002C4516" w:rsidRDefault="00A569B1" w:rsidP="00386159">
      <w:pPr>
        <w:spacing w:line="240" w:lineRule="auto"/>
        <w:rPr>
          <w:rFonts w:eastAsia="Times New Roman" w:cs="Arial"/>
        </w:rPr>
      </w:pPr>
      <w:r>
        <w:rPr>
          <w:rFonts w:eastAsia="Times New Roman" w:cs="Arial"/>
        </w:rPr>
        <w:t>Similar to a decision diamond in a traditional flowchart,</w:t>
      </w:r>
      <w:r w:rsidR="00EF04CB">
        <w:rPr>
          <w:rFonts w:eastAsia="Times New Roman" w:cs="Arial"/>
        </w:rPr>
        <w:t xml:space="preserve"> </w:t>
      </w:r>
      <w:r>
        <w:rPr>
          <w:rFonts w:eastAsia="Times New Roman" w:cs="Arial"/>
        </w:rPr>
        <w:t>workflow</w:t>
      </w:r>
      <w:r w:rsidR="00EF04CB">
        <w:rPr>
          <w:rFonts w:eastAsia="Times New Roman" w:cs="Arial"/>
        </w:rPr>
        <w:t>s</w:t>
      </w:r>
      <w:r>
        <w:rPr>
          <w:rFonts w:eastAsia="Times New Roman" w:cs="Arial"/>
        </w:rPr>
        <w:t xml:space="preserve"> within </w:t>
      </w:r>
      <w:r w:rsidR="00EF04CB">
        <w:rPr>
          <w:rFonts w:eastAsia="Times New Roman" w:cs="Arial"/>
        </w:rPr>
        <w:t>a</w:t>
      </w:r>
      <w:r>
        <w:rPr>
          <w:rFonts w:eastAsia="Times New Roman" w:cs="Arial"/>
        </w:rPr>
        <w:t xml:space="preserve"> diagram</w:t>
      </w:r>
      <w:r w:rsidR="00EF04CB">
        <w:rPr>
          <w:rFonts w:eastAsia="Times New Roman" w:cs="Arial"/>
        </w:rPr>
        <w:t xml:space="preserve"> are subject to control based on s</w:t>
      </w:r>
      <w:r w:rsidR="00510799">
        <w:rPr>
          <w:rFonts w:eastAsia="Times New Roman" w:cs="Arial"/>
        </w:rPr>
        <w:t xml:space="preserve">ome </w:t>
      </w:r>
      <w:r w:rsidR="00EF04CB">
        <w:rPr>
          <w:rFonts w:eastAsia="Times New Roman" w:cs="Arial"/>
        </w:rPr>
        <w:t>decision criteria.</w:t>
      </w:r>
      <w:r w:rsidR="002C4516">
        <w:rPr>
          <w:rFonts w:eastAsia="Times New Roman" w:cs="Arial"/>
        </w:rPr>
        <w:t xml:space="preserve"> Depending upon on how the </w:t>
      </w:r>
      <w:r w:rsidR="00D53C31">
        <w:rPr>
          <w:rFonts w:eastAsia="Times New Roman" w:cs="Arial"/>
        </w:rPr>
        <w:t>criteria are</w:t>
      </w:r>
      <w:r w:rsidR="002C4516">
        <w:rPr>
          <w:rFonts w:eastAsia="Times New Roman" w:cs="Arial"/>
        </w:rPr>
        <w:t xml:space="preserve"> met, the flow is directed in different ways from the gateway. In the example below, the Gateway is denoted with an X, indicating that it is exclusive; i.e. there is only one path that can be taken. The criteria applied have to do with monetary threshold amounts. For example, if the amount is less than 100, it goes to the “not enough” end event: </w:t>
      </w:r>
    </w:p>
    <w:p w:rsidR="00386159" w:rsidRPr="00345E4A" w:rsidRDefault="002C4516" w:rsidP="00386159">
      <w:pPr>
        <w:spacing w:line="240" w:lineRule="auto"/>
        <w:rPr>
          <w:rFonts w:eastAsia="Times New Roman" w:cs="Arial"/>
        </w:rPr>
      </w:pPr>
      <w:r>
        <w:rPr>
          <w:rFonts w:cs="Arial"/>
          <w:noProof/>
          <w:sz w:val="20"/>
          <w:szCs w:val="20"/>
        </w:rPr>
        <w:lastRenderedPageBreak/>
        <w:drawing>
          <wp:inline distT="0" distB="0" distL="0" distR="0" wp14:anchorId="7D7D299B" wp14:editId="50212F25">
            <wp:extent cx="4657725" cy="3743325"/>
            <wp:effectExtent l="0" t="0" r="0" b="0"/>
            <wp:docPr id="11" name="il_fi" descr="http://www.fengfly.com/document/jbpm4devguide/shared/images/bpmn2.exclusive.gatew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fengfly.com/document/jbpm4devguide/shared/images/bpmn2.exclusive.gateway.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57725" cy="3743325"/>
                    </a:xfrm>
                    <a:prstGeom prst="rect">
                      <a:avLst/>
                    </a:prstGeom>
                    <a:noFill/>
                    <a:ln>
                      <a:noFill/>
                    </a:ln>
                  </pic:spPr>
                </pic:pic>
              </a:graphicData>
            </a:graphic>
          </wp:inline>
        </w:drawing>
      </w:r>
      <w:r w:rsidR="00EF04CB">
        <w:rPr>
          <w:rFonts w:eastAsia="Times New Roman" w:cs="Arial"/>
        </w:rPr>
        <w:t xml:space="preserve"> </w:t>
      </w: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Generalization</w:t>
      </w:r>
    </w:p>
    <w:p w:rsidR="00386159" w:rsidRDefault="00EF04CB" w:rsidP="00386159">
      <w:pPr>
        <w:spacing w:line="240" w:lineRule="auto"/>
        <w:rPr>
          <w:rFonts w:eastAsia="Times New Roman" w:cs="Arial"/>
        </w:rPr>
      </w:pPr>
      <w:r>
        <w:rPr>
          <w:rFonts w:eastAsia="Times New Roman" w:cs="Arial"/>
        </w:rPr>
        <w:t>A type of relationship</w:t>
      </w:r>
      <w:r w:rsidR="002C4516">
        <w:rPr>
          <w:rFonts w:eastAsia="Times New Roman" w:cs="Arial"/>
        </w:rPr>
        <w:t xml:space="preserve"> where one object is a specialized object of another. This usually takes the form of an inheritance type relationship. For example, apples, grapes and bananas </w:t>
      </w:r>
      <w:r w:rsidR="00CF5557">
        <w:rPr>
          <w:rFonts w:eastAsia="Times New Roman" w:cs="Arial"/>
        </w:rPr>
        <w:t>can be generalized as fruits:</w:t>
      </w:r>
      <w:r>
        <w:rPr>
          <w:rFonts w:eastAsia="Times New Roman" w:cs="Arial"/>
        </w:rPr>
        <w:t xml:space="preserve"> </w:t>
      </w:r>
    </w:p>
    <w:p w:rsidR="00A569B1" w:rsidRDefault="00A569B1" w:rsidP="00386159">
      <w:pPr>
        <w:spacing w:line="240" w:lineRule="auto"/>
        <w:rPr>
          <w:rFonts w:eastAsia="Times New Roman" w:cs="Arial"/>
        </w:rPr>
      </w:pPr>
    </w:p>
    <w:p w:rsidR="00A569B1" w:rsidRPr="00345E4A" w:rsidRDefault="00B54DE1" w:rsidP="00386159">
      <w:pPr>
        <w:spacing w:line="240" w:lineRule="auto"/>
        <w:rPr>
          <w:rFonts w:eastAsia="Times New Roman" w:cs="Arial"/>
        </w:rPr>
      </w:pPr>
      <w:r w:rsidRPr="00B54DE1">
        <w:rPr>
          <w:noProof/>
        </w:rPr>
        <w:drawing>
          <wp:inline distT="0" distB="0" distL="0" distR="0">
            <wp:extent cx="3800475" cy="11430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00475" cy="1143000"/>
                    </a:xfrm>
                    <a:prstGeom prst="rect">
                      <a:avLst/>
                    </a:prstGeom>
                    <a:noFill/>
                    <a:ln>
                      <a:noFill/>
                    </a:ln>
                  </pic:spPr>
                </pic:pic>
              </a:graphicData>
            </a:graphic>
          </wp:inline>
        </w:drawing>
      </w:r>
    </w:p>
    <w:p w:rsidR="00B54DE1" w:rsidRDefault="00B54DE1" w:rsidP="00386159">
      <w:pPr>
        <w:spacing w:line="240" w:lineRule="auto"/>
        <w:rPr>
          <w:rFonts w:ascii="Tahoma" w:eastAsia="Times New Roman" w:hAnsi="Tahoma" w:cs="Tahoma"/>
          <w:b/>
          <w:bCs/>
        </w:rPr>
      </w:pPr>
      <w:bookmarkStart w:id="4" w:name="F"/>
      <w:bookmarkStart w:id="5" w:name="G"/>
      <w:bookmarkStart w:id="6" w:name="L"/>
      <w:bookmarkStart w:id="7" w:name="M"/>
      <w:bookmarkStart w:id="8" w:name="R"/>
      <w:bookmarkEnd w:id="4"/>
      <w:bookmarkEnd w:id="5"/>
      <w:bookmarkEnd w:id="6"/>
      <w:bookmarkEnd w:id="7"/>
      <w:bookmarkEnd w:id="8"/>
    </w:p>
    <w:p w:rsidR="005D679E" w:rsidRDefault="005D679E" w:rsidP="00386159">
      <w:pPr>
        <w:spacing w:line="240" w:lineRule="auto"/>
        <w:rPr>
          <w:rFonts w:ascii="Tahoma" w:eastAsia="Times New Roman" w:hAnsi="Tahoma" w:cs="Tahoma"/>
          <w:b/>
          <w:bCs/>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Multiplicities</w:t>
      </w:r>
    </w:p>
    <w:p w:rsidR="00DD3F21" w:rsidRDefault="00DB0110" w:rsidP="00386159">
      <w:pPr>
        <w:spacing w:line="240" w:lineRule="auto"/>
        <w:rPr>
          <w:rFonts w:eastAsia="Times New Roman" w:cs="Arial"/>
        </w:rPr>
      </w:pPr>
      <w:r>
        <w:rPr>
          <w:rFonts w:eastAsia="Times New Roman" w:cs="Arial"/>
        </w:rPr>
        <w:t xml:space="preserve">The range of values that an object participates in its relationship to </w:t>
      </w:r>
      <w:r w:rsidR="00DD3F21">
        <w:rPr>
          <w:rFonts w:eastAsia="Times New Roman" w:cs="Arial"/>
        </w:rPr>
        <w:t>other objects within the model. Many developers refer to this as Cardinality. The number of instances of participation is denoted with symbols, such as the following:</w:t>
      </w:r>
    </w:p>
    <w:p w:rsidR="00DD3F21" w:rsidRDefault="00DD3F21" w:rsidP="00386159">
      <w:pPr>
        <w:spacing w:line="240" w:lineRule="auto"/>
        <w:rPr>
          <w:rFonts w:eastAsia="Times New Roman" w:cs="Arial"/>
        </w:rPr>
      </w:pPr>
    </w:p>
    <w:p w:rsidR="00DD3F21" w:rsidRPr="00DD3F21" w:rsidRDefault="00DD3F21" w:rsidP="00DD3F21">
      <w:pPr>
        <w:spacing w:line="240" w:lineRule="auto"/>
        <w:rPr>
          <w:rFonts w:eastAsia="Times New Roman" w:cs="Arial"/>
        </w:rPr>
      </w:pPr>
      <w:r w:rsidRPr="00DD3F21">
        <w:rPr>
          <w:rFonts w:eastAsia="Times New Roman" w:cs="Arial"/>
        </w:rPr>
        <w:t xml:space="preserve">* </w:t>
      </w:r>
      <w:r>
        <w:rPr>
          <w:rFonts w:eastAsia="Times New Roman" w:cs="Arial"/>
        </w:rPr>
        <w:t xml:space="preserve">- </w:t>
      </w:r>
      <w:r w:rsidRPr="00DD3F21">
        <w:rPr>
          <w:rFonts w:eastAsia="Times New Roman" w:cs="Arial"/>
        </w:rPr>
        <w:t xml:space="preserve">Unlimited number of instances </w:t>
      </w:r>
    </w:p>
    <w:p w:rsidR="00DD3F21" w:rsidRPr="00DD3F21" w:rsidRDefault="00DD3F21" w:rsidP="00DD3F21">
      <w:pPr>
        <w:spacing w:line="240" w:lineRule="auto"/>
        <w:rPr>
          <w:rFonts w:eastAsia="Times New Roman" w:cs="Arial"/>
        </w:rPr>
      </w:pPr>
      <w:r w:rsidRPr="00DD3F21">
        <w:rPr>
          <w:rFonts w:eastAsia="Times New Roman" w:cs="Arial"/>
        </w:rPr>
        <w:t xml:space="preserve">0..n </w:t>
      </w:r>
      <w:r>
        <w:rPr>
          <w:rFonts w:eastAsia="Times New Roman" w:cs="Arial"/>
        </w:rPr>
        <w:t xml:space="preserve">– From </w:t>
      </w:r>
      <w:r w:rsidRPr="00DD3F21">
        <w:rPr>
          <w:rFonts w:eastAsia="Times New Roman" w:cs="Arial"/>
        </w:rPr>
        <w:t xml:space="preserve">0 </w:t>
      </w:r>
      <w:r>
        <w:rPr>
          <w:rFonts w:eastAsia="Times New Roman" w:cs="Arial"/>
        </w:rPr>
        <w:t xml:space="preserve">to n number of </w:t>
      </w:r>
      <w:r w:rsidRPr="00DD3F21">
        <w:rPr>
          <w:rFonts w:eastAsia="Times New Roman" w:cs="Arial"/>
        </w:rPr>
        <w:t xml:space="preserve">instances </w:t>
      </w:r>
    </w:p>
    <w:p w:rsidR="00386159" w:rsidRDefault="00DD3F21" w:rsidP="00DD3F21">
      <w:pPr>
        <w:spacing w:line="240" w:lineRule="auto"/>
        <w:rPr>
          <w:rFonts w:eastAsia="Times New Roman" w:cs="Arial"/>
        </w:rPr>
      </w:pPr>
      <w:r w:rsidRPr="00DD3F21">
        <w:rPr>
          <w:rFonts w:eastAsia="Times New Roman" w:cs="Arial"/>
        </w:rPr>
        <w:t>0..1</w:t>
      </w:r>
      <w:r>
        <w:rPr>
          <w:rFonts w:eastAsia="Times New Roman" w:cs="Arial"/>
        </w:rPr>
        <w:t xml:space="preserve"> - </w:t>
      </w:r>
      <w:r w:rsidRPr="00DD3F21">
        <w:rPr>
          <w:rFonts w:eastAsia="Times New Roman" w:cs="Arial"/>
        </w:rPr>
        <w:t xml:space="preserve">0 or 1 instances </w:t>
      </w:r>
      <w:r>
        <w:rPr>
          <w:rFonts w:eastAsia="Times New Roman" w:cs="Arial"/>
        </w:rPr>
        <w:t xml:space="preserve"> </w:t>
      </w:r>
    </w:p>
    <w:p w:rsidR="00DD3F21" w:rsidRDefault="00DD3F21" w:rsidP="00386159">
      <w:pPr>
        <w:spacing w:line="240" w:lineRule="auto"/>
        <w:rPr>
          <w:rFonts w:eastAsia="Times New Roman" w:cs="Arial"/>
        </w:rPr>
      </w:pPr>
    </w:p>
    <w:p w:rsidR="005D679E" w:rsidRDefault="005D679E" w:rsidP="00386159">
      <w:pPr>
        <w:spacing w:line="240" w:lineRule="auto"/>
        <w:rPr>
          <w:rFonts w:ascii="Tahoma" w:eastAsia="Times New Roman" w:hAnsi="Tahoma" w:cs="Tahoma"/>
          <w:b/>
          <w:bCs/>
        </w:rPr>
      </w:pPr>
    </w:p>
    <w:p w:rsidR="005D679E" w:rsidRDefault="005D679E" w:rsidP="00386159">
      <w:pPr>
        <w:spacing w:line="240" w:lineRule="auto"/>
        <w:rPr>
          <w:rFonts w:ascii="Tahoma" w:eastAsia="Times New Roman" w:hAnsi="Tahoma" w:cs="Tahoma"/>
          <w:b/>
          <w:bCs/>
        </w:rPr>
      </w:pPr>
    </w:p>
    <w:p w:rsidR="005D679E" w:rsidRDefault="005D679E" w:rsidP="00386159">
      <w:pPr>
        <w:spacing w:line="240" w:lineRule="auto"/>
        <w:rPr>
          <w:rFonts w:ascii="Tahoma" w:eastAsia="Times New Roman" w:hAnsi="Tahoma" w:cs="Tahoma"/>
          <w:b/>
          <w:bCs/>
        </w:rPr>
      </w:pPr>
    </w:p>
    <w:p w:rsidR="005D679E" w:rsidRDefault="005D679E" w:rsidP="00386159">
      <w:pPr>
        <w:spacing w:line="240" w:lineRule="auto"/>
        <w:rPr>
          <w:rFonts w:ascii="Tahoma" w:eastAsia="Times New Roman" w:hAnsi="Tahoma" w:cs="Tahoma"/>
          <w:b/>
          <w:bCs/>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lastRenderedPageBreak/>
        <w:t>Normalization</w:t>
      </w:r>
    </w:p>
    <w:p w:rsidR="00623FCE" w:rsidRDefault="00A569B1" w:rsidP="00386159">
      <w:pPr>
        <w:spacing w:line="240" w:lineRule="auto"/>
        <w:rPr>
          <w:rFonts w:eastAsia="Times New Roman" w:cs="Arial"/>
        </w:rPr>
      </w:pPr>
      <w:r>
        <w:rPr>
          <w:rFonts w:eastAsia="Times New Roman" w:cs="Arial"/>
        </w:rPr>
        <w:t>A technical procedure of building the right kinds of relationships between objects in databases, such as</w:t>
      </w:r>
      <w:r w:rsidR="002D1349">
        <w:rPr>
          <w:rFonts w:eastAsia="Times New Roman" w:cs="Arial"/>
        </w:rPr>
        <w:t xml:space="preserve"> fields, records, and </w:t>
      </w:r>
      <w:r>
        <w:rPr>
          <w:rFonts w:eastAsia="Times New Roman" w:cs="Arial"/>
        </w:rPr>
        <w:t>tables</w:t>
      </w:r>
      <w:r w:rsidR="00DD3F21">
        <w:rPr>
          <w:rFonts w:eastAsia="Times New Roman" w:cs="Arial"/>
        </w:rPr>
        <w:t>.</w:t>
      </w:r>
      <w:r w:rsidR="00846950">
        <w:rPr>
          <w:rFonts w:eastAsia="Times New Roman" w:cs="Arial"/>
        </w:rPr>
        <w:t xml:space="preserve"> The</w:t>
      </w:r>
      <w:r w:rsidR="002D1349">
        <w:rPr>
          <w:rFonts w:eastAsia="Times New Roman" w:cs="Arial"/>
        </w:rPr>
        <w:t xml:space="preserve"> </w:t>
      </w:r>
      <w:r w:rsidR="00846950">
        <w:rPr>
          <w:rFonts w:eastAsia="Times New Roman" w:cs="Arial"/>
        </w:rPr>
        <w:t>goal of normalization is to</w:t>
      </w:r>
      <w:r w:rsidR="002D1349">
        <w:rPr>
          <w:rFonts w:eastAsia="Times New Roman" w:cs="Arial"/>
        </w:rPr>
        <w:t xml:space="preserve"> minimize redundant data in the database by only describing the data as little as possible between tables and at the same time establishing strong relationships between the data through well-organized tables. </w:t>
      </w:r>
      <w:r w:rsidR="00623FCE">
        <w:rPr>
          <w:rFonts w:eastAsia="Times New Roman" w:cs="Arial"/>
        </w:rPr>
        <w:t xml:space="preserve">For example, the first normal rule speaks to elimination of any duplicate columns within the same table. </w:t>
      </w:r>
    </w:p>
    <w:p w:rsidR="00623FCE" w:rsidRDefault="00623FCE"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Primary Key</w:t>
      </w:r>
    </w:p>
    <w:p w:rsidR="00386159" w:rsidRDefault="00601893" w:rsidP="00386159">
      <w:pPr>
        <w:spacing w:line="240" w:lineRule="auto"/>
        <w:rPr>
          <w:rFonts w:eastAsia="Times New Roman" w:cs="Arial"/>
        </w:rPr>
      </w:pPr>
      <w:r>
        <w:rPr>
          <w:rFonts w:eastAsia="Times New Roman" w:cs="Arial"/>
        </w:rPr>
        <w:t xml:space="preserve">A unique way to identify each record of a database (tables). Each time a record is created, the primary key is created and never changes so that this value remains constant. It usually has very minimal attributes compared to other fields in the database tables.  </w:t>
      </w:r>
    </w:p>
    <w:p w:rsidR="00386159" w:rsidRPr="00345E4A" w:rsidRDefault="00386159"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Process</w:t>
      </w:r>
    </w:p>
    <w:p w:rsidR="00386159" w:rsidRPr="00345E4A" w:rsidRDefault="00815389" w:rsidP="00386159">
      <w:pPr>
        <w:spacing w:line="240" w:lineRule="auto"/>
        <w:rPr>
          <w:rFonts w:eastAsia="Times New Roman" w:cs="Arial"/>
          <w:bCs/>
        </w:rPr>
      </w:pPr>
      <w:r w:rsidRPr="00345E4A">
        <w:rPr>
          <w:rFonts w:eastAsia="Times New Roman" w:cs="Arial"/>
          <w:bCs/>
        </w:rPr>
        <w:t>A series of activities that seeks to produce some desired end result. Usually involves role players or people who perform some of the activities.</w:t>
      </w:r>
      <w:r w:rsidR="000474A2">
        <w:rPr>
          <w:rFonts w:eastAsia="Times New Roman" w:cs="Arial"/>
          <w:bCs/>
        </w:rPr>
        <w:t xml:space="preserve"> Most processes are repeatable – they are performed over and over again. When a process is repeatable, then you can model its behavior. </w:t>
      </w:r>
      <w:r w:rsidRPr="00345E4A">
        <w:rPr>
          <w:rFonts w:eastAsia="Times New Roman" w:cs="Arial"/>
          <w:bCs/>
        </w:rPr>
        <w:t xml:space="preserve"> </w:t>
      </w:r>
    </w:p>
    <w:p w:rsidR="00386159" w:rsidRPr="00345E4A" w:rsidRDefault="00386159" w:rsidP="00386159">
      <w:pPr>
        <w:spacing w:line="240" w:lineRule="auto"/>
        <w:rPr>
          <w:rFonts w:eastAsia="Times New Roman" w:cs="Arial"/>
          <w:color w:val="555555"/>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Reinforcing Feedback Loop</w:t>
      </w:r>
    </w:p>
    <w:p w:rsidR="00063FFB" w:rsidRDefault="00345E4A" w:rsidP="00386159">
      <w:pPr>
        <w:spacing w:line="240" w:lineRule="auto"/>
        <w:rPr>
          <w:rFonts w:eastAsia="Times New Roman" w:cs="Arial"/>
        </w:rPr>
      </w:pPr>
      <w:r>
        <w:rPr>
          <w:rFonts w:eastAsia="Times New Roman" w:cs="Arial"/>
        </w:rPr>
        <w:t>A type of loop used within System Dynamics to show how feedbacks reinforce</w:t>
      </w:r>
      <w:r w:rsidR="00063FFB">
        <w:rPr>
          <w:rFonts w:eastAsia="Times New Roman" w:cs="Arial"/>
        </w:rPr>
        <w:t xml:space="preserve"> the accumulation in </w:t>
      </w:r>
      <w:r w:rsidR="000474A2">
        <w:rPr>
          <w:rFonts w:eastAsia="Times New Roman" w:cs="Arial"/>
        </w:rPr>
        <w:t xml:space="preserve">the model. For example, higher birth rates reinforce and grow population over time. Reinforcing feedbacks </w:t>
      </w:r>
      <w:r w:rsidR="002D62CA">
        <w:rPr>
          <w:rFonts w:eastAsia="Times New Roman" w:cs="Arial"/>
        </w:rPr>
        <w:t>can</w:t>
      </w:r>
      <w:r w:rsidR="000474A2">
        <w:rPr>
          <w:rFonts w:eastAsia="Times New Roman" w:cs="Arial"/>
        </w:rPr>
        <w:t xml:space="preserve"> lead to undesirable consequences; almost tak</w:t>
      </w:r>
      <w:r w:rsidR="00DA58EA">
        <w:rPr>
          <w:rFonts w:eastAsia="Times New Roman" w:cs="Arial"/>
        </w:rPr>
        <w:t xml:space="preserve">ing a </w:t>
      </w:r>
      <w:r w:rsidR="000474A2">
        <w:rPr>
          <w:rFonts w:eastAsia="Times New Roman" w:cs="Arial"/>
        </w:rPr>
        <w:t>life o</w:t>
      </w:r>
      <w:r w:rsidR="00DA58EA">
        <w:rPr>
          <w:rFonts w:eastAsia="Times New Roman" w:cs="Arial"/>
        </w:rPr>
        <w:t>n</w:t>
      </w:r>
      <w:r w:rsidR="000474A2">
        <w:rPr>
          <w:rFonts w:eastAsia="Times New Roman" w:cs="Arial"/>
        </w:rPr>
        <w:t xml:space="preserve"> their own until at some point a “balancing” feedback loop kicks in.</w:t>
      </w:r>
      <w:r w:rsidR="002D62CA">
        <w:rPr>
          <w:rFonts w:eastAsia="Times New Roman" w:cs="Arial"/>
        </w:rPr>
        <w:t xml:space="preserve"> Therefore, complex systems can easily get out of balance with reinforcing feedback loops. </w:t>
      </w:r>
      <w:r w:rsidR="000474A2">
        <w:rPr>
          <w:rFonts w:eastAsia="Times New Roman" w:cs="Arial"/>
        </w:rPr>
        <w:t xml:space="preserve"> </w:t>
      </w:r>
      <w:r w:rsidR="00063FFB">
        <w:rPr>
          <w:rFonts w:eastAsia="Times New Roman" w:cs="Arial"/>
        </w:rPr>
        <w:t xml:space="preserve"> </w:t>
      </w:r>
    </w:p>
    <w:p w:rsidR="00063FFB" w:rsidRDefault="00063FFB"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Security Architecture</w:t>
      </w:r>
    </w:p>
    <w:p w:rsidR="00386159" w:rsidRPr="00345E4A" w:rsidRDefault="002D62CA" w:rsidP="00386159">
      <w:pPr>
        <w:spacing w:line="240" w:lineRule="auto"/>
        <w:rPr>
          <w:rFonts w:eastAsia="Times New Roman" w:cs="Arial"/>
        </w:rPr>
      </w:pPr>
      <w:r>
        <w:rPr>
          <w:rFonts w:eastAsia="Times New Roman" w:cs="Arial"/>
        </w:rPr>
        <w:t xml:space="preserve">The infrastructure a company uses for security which can include firewalls, </w:t>
      </w:r>
      <w:r w:rsidR="00EB2888">
        <w:rPr>
          <w:rFonts w:eastAsia="Times New Roman" w:cs="Arial"/>
        </w:rPr>
        <w:t xml:space="preserve">identity management, authentication, vulnerability assessments, and monitoring. Security architecture often represents a layer or dimension within the overall Enterprise Architecture of a company. </w:t>
      </w:r>
    </w:p>
    <w:p w:rsidR="00386159" w:rsidRPr="00345E4A" w:rsidRDefault="00386159"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State Chart Diagram</w:t>
      </w:r>
    </w:p>
    <w:p w:rsidR="00386159" w:rsidRPr="00345E4A" w:rsidRDefault="00EF04CB" w:rsidP="00386159">
      <w:pPr>
        <w:spacing w:line="240" w:lineRule="auto"/>
        <w:rPr>
          <w:rFonts w:eastAsia="Times New Roman" w:cs="Arial"/>
        </w:rPr>
      </w:pPr>
      <w:r>
        <w:rPr>
          <w:rFonts w:eastAsia="Times New Roman" w:cs="Arial"/>
        </w:rPr>
        <w:t xml:space="preserve">A type of UML model that </w:t>
      </w:r>
      <w:r w:rsidR="00E53B41">
        <w:rPr>
          <w:rFonts w:eastAsia="Times New Roman" w:cs="Arial"/>
        </w:rPr>
        <w:t xml:space="preserve">starts with an initial state or condition. An object’s state is defined by its attributes and association with other objects. As you modify or change an object’s attributes, its state changes. The State Chart Diagram </w:t>
      </w:r>
      <w:r w:rsidR="00381FBC">
        <w:rPr>
          <w:rFonts w:eastAsia="Times New Roman" w:cs="Arial"/>
        </w:rPr>
        <w:t xml:space="preserve">below </w:t>
      </w:r>
      <w:r w:rsidR="00E53B41">
        <w:rPr>
          <w:rFonts w:eastAsia="Times New Roman" w:cs="Arial"/>
        </w:rPr>
        <w:t xml:space="preserve">tracks the changes that take place </w:t>
      </w:r>
      <w:r w:rsidR="00381FBC">
        <w:rPr>
          <w:rFonts w:eastAsia="Times New Roman" w:cs="Arial"/>
        </w:rPr>
        <w:t xml:space="preserve">with </w:t>
      </w:r>
      <w:r w:rsidR="00E53B41">
        <w:rPr>
          <w:rFonts w:eastAsia="Times New Roman" w:cs="Arial"/>
        </w:rPr>
        <w:t>an order for a plane</w:t>
      </w:r>
      <w:r w:rsidR="00381FBC">
        <w:rPr>
          <w:rFonts w:eastAsia="Times New Roman" w:cs="Arial"/>
        </w:rPr>
        <w:t>:</w:t>
      </w:r>
      <w:r>
        <w:rPr>
          <w:rFonts w:eastAsia="Times New Roman" w:cs="Arial"/>
        </w:rPr>
        <w:t xml:space="preserve"> </w:t>
      </w:r>
    </w:p>
    <w:p w:rsidR="00386159" w:rsidRDefault="00386159" w:rsidP="00386159">
      <w:pPr>
        <w:spacing w:line="240" w:lineRule="auto"/>
        <w:rPr>
          <w:rFonts w:eastAsia="Times New Roman" w:cs="Arial"/>
        </w:rPr>
      </w:pPr>
    </w:p>
    <w:p w:rsidR="00761D64" w:rsidRDefault="00761D64" w:rsidP="00386159">
      <w:pPr>
        <w:spacing w:line="240" w:lineRule="auto"/>
        <w:rPr>
          <w:rFonts w:eastAsia="Times New Roman" w:cs="Arial"/>
        </w:rPr>
      </w:pPr>
    </w:p>
    <w:p w:rsidR="00761D64" w:rsidRDefault="00761D64" w:rsidP="00386159">
      <w:pPr>
        <w:spacing w:line="240" w:lineRule="auto"/>
        <w:rPr>
          <w:rFonts w:eastAsia="Times New Roman" w:cs="Arial"/>
        </w:rPr>
      </w:pPr>
      <w:r>
        <w:rPr>
          <w:noProof/>
        </w:rPr>
        <w:lastRenderedPageBreak/>
        <w:drawing>
          <wp:inline distT="0" distB="0" distL="0" distR="0" wp14:anchorId="2C426BAA" wp14:editId="6E64D69D">
            <wp:extent cx="4962525" cy="2886075"/>
            <wp:effectExtent l="0" t="0" r="9525" b="9525"/>
            <wp:docPr id="5" name="Picture 5" descr="http://sourcemaking.com/files/sm/images/uml/img_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urcemaking.com/files/sm/images/uml/img_147.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62525" cy="2886075"/>
                    </a:xfrm>
                    <a:prstGeom prst="rect">
                      <a:avLst/>
                    </a:prstGeom>
                    <a:noFill/>
                    <a:ln>
                      <a:noFill/>
                    </a:ln>
                  </pic:spPr>
                </pic:pic>
              </a:graphicData>
            </a:graphic>
          </wp:inline>
        </w:drawing>
      </w:r>
    </w:p>
    <w:p w:rsidR="00714948" w:rsidRPr="00714948" w:rsidRDefault="00714948" w:rsidP="00714948">
      <w:pPr>
        <w:spacing w:line="240" w:lineRule="auto"/>
        <w:jc w:val="center"/>
        <w:rPr>
          <w:rFonts w:eastAsia="Times New Roman" w:cs="Arial"/>
          <w:sz w:val="18"/>
          <w:szCs w:val="18"/>
        </w:rPr>
      </w:pPr>
      <w:r w:rsidRPr="00714948">
        <w:rPr>
          <w:rFonts w:eastAsia="Times New Roman" w:cs="Arial"/>
          <w:sz w:val="18"/>
          <w:szCs w:val="18"/>
        </w:rPr>
        <w:t xml:space="preserve">Source: </w:t>
      </w:r>
      <w:hyperlink r:id="rId16" w:history="1">
        <w:r w:rsidRPr="00714948">
          <w:rPr>
            <w:rStyle w:val="Hyperlink"/>
            <w:rFonts w:ascii="Arial" w:eastAsia="Times New Roman" w:hAnsi="Arial" w:cs="Arial"/>
            <w:sz w:val="18"/>
            <w:szCs w:val="18"/>
          </w:rPr>
          <w:t>www.sourcemaking.com</w:t>
        </w:r>
      </w:hyperlink>
      <w:r w:rsidRPr="00714948">
        <w:rPr>
          <w:rFonts w:eastAsia="Times New Roman" w:cs="Arial"/>
          <w:sz w:val="18"/>
          <w:szCs w:val="18"/>
        </w:rPr>
        <w:t xml:space="preserve"> </w:t>
      </w:r>
    </w:p>
    <w:p w:rsidR="00761D64" w:rsidRDefault="00761D64" w:rsidP="00386159">
      <w:pPr>
        <w:spacing w:line="240" w:lineRule="auto"/>
        <w:rPr>
          <w:rFonts w:eastAsia="Times New Roman" w:cs="Arial"/>
        </w:rPr>
      </w:pPr>
    </w:p>
    <w:p w:rsidR="00761D64" w:rsidRPr="00345E4A" w:rsidRDefault="00761D64"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Stereo Type</w:t>
      </w:r>
    </w:p>
    <w:p w:rsidR="00286157" w:rsidRDefault="000A7EE0" w:rsidP="00386159">
      <w:pPr>
        <w:spacing w:line="240" w:lineRule="auto"/>
        <w:rPr>
          <w:rFonts w:eastAsia="Times New Roman" w:cs="Arial"/>
        </w:rPr>
      </w:pPr>
      <w:r>
        <w:rPr>
          <w:rFonts w:eastAsia="Times New Roman" w:cs="Arial"/>
        </w:rPr>
        <w:t>Elements in a model can have informational tags or captions that imply how the element is used</w:t>
      </w:r>
      <w:r w:rsidR="00AA6E7E">
        <w:rPr>
          <w:rFonts w:eastAsia="Times New Roman" w:cs="Arial"/>
        </w:rPr>
        <w:t xml:space="preserve"> or what kind of object it is. For example, an object may be denoted with the stereo type &lt;&lt;entity&gt;&gt; which means that it is a separate entity within the model and it does not start an interaction within the model. </w:t>
      </w:r>
      <w:r w:rsidR="00286157">
        <w:rPr>
          <w:rFonts w:eastAsia="Times New Roman" w:cs="Arial"/>
        </w:rPr>
        <w:t xml:space="preserve">You can also show stereo types within the model, such as how one object is an extension of another: </w:t>
      </w:r>
    </w:p>
    <w:p w:rsidR="00AA6E7E" w:rsidRDefault="00286157" w:rsidP="00AA6E7E">
      <w:pPr>
        <w:spacing w:line="240" w:lineRule="auto"/>
        <w:rPr>
          <w:rFonts w:eastAsia="Times New Roman" w:cs="Arial"/>
        </w:rPr>
      </w:pPr>
      <w:r w:rsidRPr="00286157">
        <w:rPr>
          <w:noProof/>
        </w:rPr>
        <w:drawing>
          <wp:inline distT="0" distB="0" distL="0" distR="0">
            <wp:extent cx="4410075" cy="7239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10075" cy="723900"/>
                    </a:xfrm>
                    <a:prstGeom prst="rect">
                      <a:avLst/>
                    </a:prstGeom>
                    <a:noFill/>
                    <a:ln>
                      <a:noFill/>
                    </a:ln>
                  </pic:spPr>
                </pic:pic>
              </a:graphicData>
            </a:graphic>
          </wp:inline>
        </w:drawing>
      </w:r>
    </w:p>
    <w:p w:rsidR="000A7EE0" w:rsidRDefault="000A7EE0" w:rsidP="00386159">
      <w:pPr>
        <w:spacing w:line="240" w:lineRule="auto"/>
        <w:rPr>
          <w:rFonts w:eastAsia="Times New Roman" w:cs="Arial"/>
        </w:rPr>
      </w:pPr>
    </w:p>
    <w:p w:rsidR="00C04FC0" w:rsidRPr="00C04FC0" w:rsidRDefault="00C04FC0" w:rsidP="00386159">
      <w:pPr>
        <w:spacing w:line="240" w:lineRule="auto"/>
        <w:rPr>
          <w:rFonts w:ascii="Tahoma" w:eastAsia="Times New Roman" w:hAnsi="Tahoma" w:cs="Tahoma"/>
          <w:b/>
          <w:bCs/>
        </w:rPr>
      </w:pPr>
      <w:r w:rsidRPr="00C04FC0">
        <w:rPr>
          <w:rFonts w:ascii="Tahoma" w:eastAsia="Times New Roman" w:hAnsi="Tahoma" w:cs="Tahoma"/>
          <w:b/>
          <w:bCs/>
        </w:rPr>
        <w:t>Swim Lane Diagram</w:t>
      </w:r>
    </w:p>
    <w:p w:rsidR="00C04FC0" w:rsidRDefault="00EF04CB" w:rsidP="00386159">
      <w:pPr>
        <w:spacing w:line="240" w:lineRule="auto"/>
        <w:rPr>
          <w:rFonts w:eastAsia="Times New Roman" w:cs="Arial"/>
        </w:rPr>
      </w:pPr>
      <w:r>
        <w:rPr>
          <w:rFonts w:eastAsia="Times New Roman" w:cs="Arial"/>
        </w:rPr>
        <w:t>A standard framework for describing a process</w:t>
      </w:r>
      <w:r w:rsidR="001F4D6A">
        <w:rPr>
          <w:rFonts w:eastAsia="Times New Roman" w:cs="Arial"/>
        </w:rPr>
        <w:t xml:space="preserve">. The main structure of the diagram consists of </w:t>
      </w:r>
      <w:r>
        <w:rPr>
          <w:rFonts w:eastAsia="Times New Roman" w:cs="Arial"/>
        </w:rPr>
        <w:t xml:space="preserve">lanes and pools. </w:t>
      </w:r>
      <w:r w:rsidR="00714948">
        <w:rPr>
          <w:rFonts w:eastAsia="Times New Roman" w:cs="Arial"/>
        </w:rPr>
        <w:t>Within the lanes are</w:t>
      </w:r>
      <w:r w:rsidR="00E53B41">
        <w:rPr>
          <w:rFonts w:eastAsia="Times New Roman" w:cs="Arial"/>
        </w:rPr>
        <w:t xml:space="preserve"> three types of flow objects: Events, Activities, and Gateways. The flow objects can be connected three ways: Sequentially, through Messages or by Association. In the diagram below, a start event kicks off the process on the left side and everything flows sequentially through sub processes or high level activities. After interviews are conducted, a gateway occurs to either hire the candidate or not. The process has an end event after the First Day Briefing activity. </w:t>
      </w:r>
    </w:p>
    <w:p w:rsidR="00C04FC0" w:rsidRDefault="00C04FC0" w:rsidP="00386159">
      <w:pPr>
        <w:spacing w:line="240" w:lineRule="auto"/>
        <w:rPr>
          <w:rFonts w:eastAsia="Times New Roman" w:cs="Arial"/>
        </w:rPr>
      </w:pPr>
    </w:p>
    <w:p w:rsidR="00C04FC0" w:rsidRDefault="00C04FC0" w:rsidP="00386159">
      <w:pPr>
        <w:spacing w:line="240" w:lineRule="auto"/>
        <w:rPr>
          <w:rFonts w:eastAsia="Times New Roman" w:cs="Arial"/>
        </w:rPr>
      </w:pPr>
    </w:p>
    <w:p w:rsidR="00714948" w:rsidRPr="00345E4A" w:rsidRDefault="00714948" w:rsidP="00386159">
      <w:pPr>
        <w:spacing w:line="240" w:lineRule="auto"/>
        <w:rPr>
          <w:rFonts w:eastAsia="Times New Roman" w:cs="Arial"/>
        </w:rPr>
      </w:pPr>
      <w:r>
        <w:rPr>
          <w:rFonts w:cs="Arial"/>
          <w:noProof/>
          <w:sz w:val="20"/>
          <w:szCs w:val="20"/>
        </w:rPr>
        <w:lastRenderedPageBreak/>
        <w:drawing>
          <wp:inline distT="0" distB="0" distL="0" distR="0" wp14:anchorId="71BDAF8C" wp14:editId="4FC16046">
            <wp:extent cx="5943600" cy="2212154"/>
            <wp:effectExtent l="0" t="0" r="0" b="0"/>
            <wp:docPr id="8" name="il_fi" descr="http://www.rickgeneva.com/wp/wp-content/uploads/2009/04/swimlanes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ickgeneva.com/wp/wp-content/uploads/2009/04/swimlanes00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2212154"/>
                    </a:xfrm>
                    <a:prstGeom prst="rect">
                      <a:avLst/>
                    </a:prstGeom>
                    <a:noFill/>
                    <a:ln>
                      <a:noFill/>
                    </a:ln>
                  </pic:spPr>
                </pic:pic>
              </a:graphicData>
            </a:graphic>
          </wp:inline>
        </w:drawing>
      </w:r>
    </w:p>
    <w:p w:rsidR="00386159" w:rsidRPr="00345E4A" w:rsidRDefault="00386159"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System</w:t>
      </w:r>
    </w:p>
    <w:p w:rsidR="00386159" w:rsidRPr="00345E4A" w:rsidRDefault="00815389" w:rsidP="00386159">
      <w:pPr>
        <w:spacing w:line="240" w:lineRule="auto"/>
        <w:rPr>
          <w:rFonts w:eastAsia="Times New Roman" w:cs="Arial"/>
        </w:rPr>
      </w:pPr>
      <w:r w:rsidRPr="00345E4A">
        <w:rPr>
          <w:rFonts w:eastAsia="Times New Roman" w:cs="Arial"/>
        </w:rPr>
        <w:t>A large scale collection of processes or sub processes</w:t>
      </w:r>
      <w:r w:rsidR="00E04717">
        <w:rPr>
          <w:rFonts w:eastAsia="Times New Roman" w:cs="Arial"/>
        </w:rPr>
        <w:t xml:space="preserve">, all working together towards some common goal or objective. All of the elements of a system get described through languages such as the Unified Modeling Language or for highly complex systems, you may have to turn to System Dynamics. </w:t>
      </w:r>
      <w:r w:rsidRPr="00345E4A">
        <w:rPr>
          <w:rFonts w:eastAsia="Times New Roman" w:cs="Arial"/>
        </w:rPr>
        <w:t xml:space="preserve"> </w:t>
      </w:r>
    </w:p>
    <w:p w:rsidR="00386159" w:rsidRPr="00345E4A" w:rsidRDefault="00386159" w:rsidP="00386159">
      <w:pPr>
        <w:spacing w:line="240" w:lineRule="auto"/>
        <w:rPr>
          <w:rFonts w:eastAsia="Times New Roman" w:cs="Arial"/>
        </w:rPr>
      </w:pPr>
    </w:p>
    <w:p w:rsidR="00386159" w:rsidRPr="00345E4A" w:rsidRDefault="00386159" w:rsidP="00386159">
      <w:pPr>
        <w:spacing w:line="240" w:lineRule="auto"/>
        <w:rPr>
          <w:rFonts w:ascii="Tahoma" w:eastAsia="Times New Roman" w:hAnsi="Tahoma" w:cs="Tahoma"/>
          <w:b/>
          <w:bCs/>
          <w:color w:val="555555"/>
        </w:rPr>
      </w:pPr>
      <w:r w:rsidRPr="00345E4A">
        <w:rPr>
          <w:rFonts w:ascii="Tahoma" w:eastAsia="Times New Roman" w:hAnsi="Tahoma" w:cs="Tahoma"/>
          <w:b/>
          <w:bCs/>
        </w:rPr>
        <w:t>System Dynamics</w:t>
      </w:r>
    </w:p>
    <w:p w:rsidR="00DA58EA" w:rsidRDefault="00EF04CB" w:rsidP="00386159">
      <w:pPr>
        <w:spacing w:line="240" w:lineRule="auto"/>
        <w:rPr>
          <w:rFonts w:eastAsia="Times New Roman" w:cs="Arial"/>
        </w:rPr>
      </w:pPr>
      <w:r>
        <w:rPr>
          <w:rFonts w:eastAsia="Times New Roman" w:cs="Arial"/>
        </w:rPr>
        <w:t xml:space="preserve">An engineering discipline used to model complex systems based on casual circular relationships that take place per feedback loops. Feedback loops are either balancing or </w:t>
      </w:r>
      <w:r w:rsidR="001F4D6A">
        <w:rPr>
          <w:rFonts w:eastAsia="Times New Roman" w:cs="Arial"/>
        </w:rPr>
        <w:t>reinforcing within the system.</w:t>
      </w:r>
      <w:r w:rsidR="000A7EE0">
        <w:rPr>
          <w:rFonts w:eastAsia="Times New Roman" w:cs="Arial"/>
        </w:rPr>
        <w:t xml:space="preserve"> Stocks or Sinks accumulate flows within the model. In the example below, the system dynamics model depicts how the population of sheep and wolves </w:t>
      </w:r>
      <w:r w:rsidR="00E04717">
        <w:rPr>
          <w:rFonts w:eastAsia="Times New Roman" w:cs="Arial"/>
        </w:rPr>
        <w:t xml:space="preserve">will </w:t>
      </w:r>
      <w:r w:rsidR="00DA58EA">
        <w:rPr>
          <w:rFonts w:eastAsia="Times New Roman" w:cs="Arial"/>
        </w:rPr>
        <w:t xml:space="preserve">change given birth rates, death rates, and predation efficiency and rates: </w:t>
      </w:r>
    </w:p>
    <w:p w:rsidR="00DA58EA" w:rsidRDefault="00DA58EA" w:rsidP="00386159">
      <w:pPr>
        <w:spacing w:line="240" w:lineRule="auto"/>
        <w:rPr>
          <w:rFonts w:eastAsia="Times New Roman" w:cs="Arial"/>
        </w:rPr>
      </w:pPr>
    </w:p>
    <w:p w:rsidR="00386159" w:rsidRPr="00345E4A" w:rsidRDefault="00DA58EA" w:rsidP="00386159">
      <w:pPr>
        <w:spacing w:line="240" w:lineRule="auto"/>
        <w:rPr>
          <w:rFonts w:ascii="Tahoma" w:eastAsia="Times New Roman" w:hAnsi="Tahoma" w:cs="Tahoma"/>
          <w:color w:val="555555"/>
        </w:rPr>
      </w:pPr>
      <w:r>
        <w:rPr>
          <w:rFonts w:cs="Arial"/>
          <w:noProof/>
          <w:sz w:val="20"/>
          <w:szCs w:val="20"/>
        </w:rPr>
        <w:drawing>
          <wp:anchor distT="0" distB="0" distL="114300" distR="114300" simplePos="0" relativeHeight="251658240" behindDoc="0" locked="0" layoutInCell="1" allowOverlap="1" wp14:anchorId="775F7636" wp14:editId="2446F359">
            <wp:simplePos x="0" y="0"/>
            <wp:positionH relativeFrom="column">
              <wp:posOffset>900430</wp:posOffset>
            </wp:positionH>
            <wp:positionV relativeFrom="paragraph">
              <wp:posOffset>19050</wp:posOffset>
            </wp:positionV>
            <wp:extent cx="4451985" cy="3321050"/>
            <wp:effectExtent l="0" t="0" r="5715" b="0"/>
            <wp:wrapSquare wrapText="bothSides"/>
            <wp:docPr id="10" name="il_fi" descr="http://ccl.northwestern.edu/netlogo/models/models/Sample%20Models/System%20Dynamics/Wolf%20Sheep%20Predation%20(System%20Dynamic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cl.northwestern.edu/netlogo/models/models/Sample%20Models/System%20Dynamics/Wolf%20Sheep%20Predation%20(System%20Dynamics).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51985" cy="332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7EE0">
        <w:rPr>
          <w:rFonts w:eastAsia="Times New Roman" w:cs="Arial"/>
        </w:rPr>
        <w:t xml:space="preserve"> </w:t>
      </w:r>
      <w:r w:rsidR="001F4D6A">
        <w:rPr>
          <w:rFonts w:eastAsia="Times New Roman" w:cs="Arial"/>
        </w:rPr>
        <w:t xml:space="preserve"> </w:t>
      </w:r>
    </w:p>
    <w:p w:rsidR="00386159" w:rsidRPr="00345E4A" w:rsidRDefault="00386159" w:rsidP="00386159">
      <w:pPr>
        <w:spacing w:line="240" w:lineRule="auto"/>
        <w:rPr>
          <w:rFonts w:ascii="Tahoma" w:eastAsia="Times New Roman" w:hAnsi="Tahoma" w:cs="Tahoma"/>
          <w:b/>
          <w:bCs/>
          <w:color w:val="555555"/>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E04717" w:rsidRDefault="00E04717" w:rsidP="00386159">
      <w:pPr>
        <w:spacing w:line="240" w:lineRule="auto"/>
        <w:rPr>
          <w:rFonts w:ascii="Tahoma" w:eastAsia="Times New Roman" w:hAnsi="Tahoma" w:cs="Tahoma"/>
          <w:b/>
          <w:bCs/>
        </w:rPr>
      </w:pPr>
    </w:p>
    <w:p w:rsidR="00386159" w:rsidRPr="00345E4A" w:rsidRDefault="00386159" w:rsidP="00386159">
      <w:pPr>
        <w:spacing w:line="240" w:lineRule="auto"/>
        <w:rPr>
          <w:rFonts w:ascii="Tahoma" w:eastAsia="Times New Roman" w:hAnsi="Tahoma" w:cs="Tahoma"/>
          <w:b/>
          <w:bCs/>
        </w:rPr>
      </w:pPr>
      <w:r w:rsidRPr="00345E4A">
        <w:rPr>
          <w:rFonts w:ascii="Tahoma" w:eastAsia="Times New Roman" w:hAnsi="Tahoma" w:cs="Tahoma"/>
          <w:b/>
          <w:bCs/>
        </w:rPr>
        <w:t>Unified Modeling Language</w:t>
      </w:r>
    </w:p>
    <w:p w:rsidR="00386159" w:rsidRPr="00345E4A" w:rsidRDefault="00815389" w:rsidP="00386159">
      <w:pPr>
        <w:spacing w:line="240" w:lineRule="auto"/>
        <w:rPr>
          <w:rFonts w:eastAsia="Times New Roman" w:cs="Arial"/>
        </w:rPr>
      </w:pPr>
      <w:r w:rsidRPr="00345E4A">
        <w:rPr>
          <w:rFonts w:eastAsia="Times New Roman" w:cs="Arial"/>
        </w:rPr>
        <w:t>A graphical language used to model systems</w:t>
      </w:r>
      <w:r w:rsidR="00714948">
        <w:rPr>
          <w:rFonts w:eastAsia="Times New Roman" w:cs="Arial"/>
        </w:rPr>
        <w:t xml:space="preserve">, developed and released by the Object Management Group. UML is designed to be a standard for how models are expressed for computer applications, not unlike how construction engineers draw up blueprints to develop a building. UML also provides a series of standard diagrams, such as the: Use Case Diagram, Class Diagram, Activity Diagram, Component Diagram, and Deployment Diagram. </w:t>
      </w:r>
      <w:r w:rsidRPr="00345E4A">
        <w:rPr>
          <w:rFonts w:eastAsia="Times New Roman" w:cs="Arial"/>
        </w:rPr>
        <w:t xml:space="preserve"> </w:t>
      </w:r>
    </w:p>
    <w:p w:rsidR="00386159" w:rsidRPr="00345E4A" w:rsidRDefault="00386159" w:rsidP="00386159">
      <w:pPr>
        <w:spacing w:line="240" w:lineRule="auto"/>
        <w:rPr>
          <w:rFonts w:eastAsia="Times New Roman" w:cs="Arial"/>
        </w:rPr>
      </w:pPr>
    </w:p>
    <w:p w:rsidR="0087358C" w:rsidRDefault="006E5206" w:rsidP="0087358C">
      <w:pPr>
        <w:spacing w:line="240" w:lineRule="auto"/>
        <w:rPr>
          <w:rFonts w:ascii="Tahoma" w:eastAsia="Times New Roman" w:hAnsi="Tahoma" w:cs="Tahoma"/>
        </w:rPr>
      </w:pPr>
      <w:r w:rsidRPr="00345E4A">
        <w:rPr>
          <w:rFonts w:ascii="Tahoma" w:eastAsia="Times New Roman" w:hAnsi="Tahoma" w:cs="Tahoma"/>
          <w:b/>
          <w:bCs/>
        </w:rPr>
        <w:t>Use Case Diagram</w:t>
      </w:r>
      <w:r w:rsidRPr="00345E4A">
        <w:rPr>
          <w:rFonts w:ascii="Tahoma" w:eastAsia="Times New Roman" w:hAnsi="Tahoma" w:cs="Tahoma"/>
          <w:color w:val="555555"/>
        </w:rPr>
        <w:br/>
      </w:r>
      <w:r w:rsidRPr="00345E4A">
        <w:rPr>
          <w:rFonts w:eastAsia="Times New Roman" w:cs="Arial"/>
        </w:rPr>
        <w:t>A use case diagram is a UML diagram that provides a high-level graphical view of the functionality (use cases) supported by the system and shows which roles (actors) can invoke each use case. This high-level view of the system provides a context for the readers of the more detailed use case specifications.</w:t>
      </w:r>
      <w:r w:rsidR="0087358C">
        <w:rPr>
          <w:rFonts w:eastAsia="Times New Roman" w:cs="Arial"/>
        </w:rPr>
        <w:t xml:space="preserve"> See example below for ATM System:</w:t>
      </w:r>
      <w:r w:rsidRPr="00345E4A">
        <w:rPr>
          <w:rFonts w:eastAsia="Times New Roman" w:cs="Arial"/>
        </w:rPr>
        <w:t xml:space="preserve"> </w:t>
      </w:r>
      <w:r w:rsidR="0087358C">
        <w:rPr>
          <w:rFonts w:cs="Arial"/>
          <w:noProof/>
          <w:sz w:val="20"/>
          <w:szCs w:val="20"/>
        </w:rPr>
        <w:drawing>
          <wp:inline distT="0" distB="0" distL="0" distR="0" wp14:anchorId="5AAD4DC2" wp14:editId="458CF546">
            <wp:extent cx="5295900" cy="5057775"/>
            <wp:effectExtent l="0" t="0" r="0" b="0"/>
            <wp:docPr id="7" name="Picture 7" descr="http://jdjua.com/uml.ht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jdjua.com/uml.ht25.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95900" cy="5057775"/>
                    </a:xfrm>
                    <a:prstGeom prst="rect">
                      <a:avLst/>
                    </a:prstGeom>
                    <a:noFill/>
                    <a:ln>
                      <a:noFill/>
                    </a:ln>
                  </pic:spPr>
                </pic:pic>
              </a:graphicData>
            </a:graphic>
          </wp:inline>
        </w:drawing>
      </w:r>
    </w:p>
    <w:p w:rsidR="00E04717" w:rsidRDefault="00E04717" w:rsidP="00386159">
      <w:pPr>
        <w:rPr>
          <w:rFonts w:ascii="Tahoma" w:eastAsia="Times New Roman" w:hAnsi="Tahoma" w:cs="Tahoma"/>
          <w:b/>
          <w:bCs/>
        </w:rPr>
      </w:pPr>
    </w:p>
    <w:p w:rsidR="00E04717" w:rsidRDefault="00E04717" w:rsidP="00386159">
      <w:pPr>
        <w:rPr>
          <w:rFonts w:ascii="Tahoma" w:eastAsia="Times New Roman" w:hAnsi="Tahoma" w:cs="Tahoma"/>
          <w:b/>
          <w:bCs/>
        </w:rPr>
      </w:pPr>
    </w:p>
    <w:p w:rsidR="00E04717" w:rsidRDefault="00E04717" w:rsidP="00386159">
      <w:pPr>
        <w:rPr>
          <w:rFonts w:ascii="Tahoma" w:eastAsia="Times New Roman" w:hAnsi="Tahoma" w:cs="Tahoma"/>
          <w:b/>
          <w:bCs/>
        </w:rPr>
      </w:pPr>
    </w:p>
    <w:p w:rsidR="00E04717" w:rsidRDefault="00E04717" w:rsidP="00386159">
      <w:pPr>
        <w:rPr>
          <w:rFonts w:ascii="Tahoma" w:eastAsia="Times New Roman" w:hAnsi="Tahoma" w:cs="Tahoma"/>
          <w:b/>
          <w:bCs/>
        </w:rPr>
      </w:pPr>
    </w:p>
    <w:p w:rsidR="00E04717" w:rsidRDefault="00E04717" w:rsidP="00386159">
      <w:pPr>
        <w:rPr>
          <w:rFonts w:ascii="Tahoma" w:eastAsia="Times New Roman" w:hAnsi="Tahoma" w:cs="Tahoma"/>
          <w:b/>
          <w:bCs/>
        </w:rPr>
      </w:pPr>
    </w:p>
    <w:p w:rsidR="00E04717" w:rsidRDefault="00E04717" w:rsidP="00386159">
      <w:pPr>
        <w:rPr>
          <w:rFonts w:ascii="Tahoma" w:eastAsia="Times New Roman" w:hAnsi="Tahoma" w:cs="Tahoma"/>
          <w:b/>
          <w:bCs/>
        </w:rPr>
      </w:pPr>
    </w:p>
    <w:p w:rsidR="00386159" w:rsidRPr="00345E4A" w:rsidRDefault="00386159" w:rsidP="00386159">
      <w:pPr>
        <w:rPr>
          <w:rFonts w:ascii="Tahoma" w:eastAsia="Times New Roman" w:hAnsi="Tahoma" w:cs="Tahoma"/>
          <w:b/>
          <w:bCs/>
        </w:rPr>
      </w:pPr>
      <w:r w:rsidRPr="00345E4A">
        <w:rPr>
          <w:rFonts w:ascii="Tahoma" w:eastAsia="Times New Roman" w:hAnsi="Tahoma" w:cs="Tahoma"/>
          <w:b/>
          <w:bCs/>
        </w:rPr>
        <w:t>Zachman Framework</w:t>
      </w:r>
    </w:p>
    <w:p w:rsidR="00A315F5" w:rsidRDefault="00815389" w:rsidP="00386159">
      <w:pPr>
        <w:rPr>
          <w:rFonts w:eastAsia="Times New Roman" w:cs="Arial"/>
        </w:rPr>
      </w:pPr>
      <w:r w:rsidRPr="00345E4A">
        <w:rPr>
          <w:rFonts w:eastAsia="Times New Roman" w:cs="Arial"/>
        </w:rPr>
        <w:t>A common framework that is useful for designing and understanding a company’s enterprise architecture.</w:t>
      </w:r>
      <w:r w:rsidR="00A315F5">
        <w:rPr>
          <w:rFonts w:eastAsia="Times New Roman" w:cs="Arial"/>
        </w:rPr>
        <w:t xml:space="preserve"> The framework will usually take the shape of a 6 x 6 matrix so that all descriptive elements of the enterprise can be defined. An example appears below:</w:t>
      </w:r>
    </w:p>
    <w:p w:rsidR="00A315F5" w:rsidRDefault="00A315F5" w:rsidP="00386159">
      <w:pPr>
        <w:rPr>
          <w:rFonts w:eastAsia="Times New Roman" w:cs="Arial"/>
        </w:rPr>
      </w:pPr>
    </w:p>
    <w:p w:rsidR="00815389" w:rsidRPr="00345E4A" w:rsidRDefault="00815389" w:rsidP="00386159">
      <w:pPr>
        <w:rPr>
          <w:rFonts w:eastAsia="Times New Roman" w:cs="Arial"/>
        </w:rPr>
      </w:pPr>
      <w:r w:rsidRPr="00345E4A">
        <w:rPr>
          <w:rFonts w:cs="Arial"/>
          <w:noProof/>
        </w:rPr>
        <w:drawing>
          <wp:inline distT="0" distB="0" distL="0" distR="0" wp14:anchorId="1D09AA52" wp14:editId="16D7C27D">
            <wp:extent cx="5943600" cy="4197096"/>
            <wp:effectExtent l="0" t="0" r="0" b="0"/>
            <wp:docPr id="2" name="Picture 2" descr="http://www.jot.fm/issues/issue_2005_05/article1/images/fig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jot.fm/issues/issue_2005_05/article1/images/fig3.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4197096"/>
                    </a:xfrm>
                    <a:prstGeom prst="rect">
                      <a:avLst/>
                    </a:prstGeom>
                    <a:noFill/>
                    <a:ln>
                      <a:noFill/>
                    </a:ln>
                  </pic:spPr>
                </pic:pic>
              </a:graphicData>
            </a:graphic>
          </wp:inline>
        </w:drawing>
      </w:r>
    </w:p>
    <w:p w:rsidR="00815389" w:rsidRPr="00345E4A" w:rsidRDefault="00815389" w:rsidP="00386159">
      <w:pPr>
        <w:rPr>
          <w:rFonts w:eastAsia="Times New Roman" w:cs="Arial"/>
        </w:rPr>
      </w:pPr>
    </w:p>
    <w:p w:rsidR="00815389" w:rsidRPr="00345E4A" w:rsidRDefault="00815389" w:rsidP="00386159">
      <w:pPr>
        <w:rPr>
          <w:rFonts w:eastAsia="Times New Roman" w:cs="Arial"/>
        </w:rPr>
      </w:pPr>
    </w:p>
    <w:sectPr w:rsidR="00815389" w:rsidRPr="00345E4A">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32E" w:rsidRDefault="0057232E" w:rsidP="00027891">
      <w:pPr>
        <w:spacing w:line="240" w:lineRule="auto"/>
      </w:pPr>
      <w:r>
        <w:separator/>
      </w:r>
    </w:p>
  </w:endnote>
  <w:endnote w:type="continuationSeparator" w:id="0">
    <w:p w:rsidR="0057232E" w:rsidRDefault="0057232E" w:rsidP="000278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309"/>
      <w:gridCol w:w="958"/>
      <w:gridCol w:w="4309"/>
    </w:tblGrid>
    <w:tr w:rsidR="00027891">
      <w:trPr>
        <w:trHeight w:val="151"/>
      </w:trPr>
      <w:tc>
        <w:tcPr>
          <w:tcW w:w="2250" w:type="pct"/>
          <w:tcBorders>
            <w:bottom w:val="single" w:sz="4" w:space="0" w:color="4F81BD" w:themeColor="accent1"/>
          </w:tcBorders>
        </w:tcPr>
        <w:p w:rsidR="00027891" w:rsidRDefault="00027891">
          <w:pPr>
            <w:pStyle w:val="Header"/>
            <w:rPr>
              <w:rFonts w:asciiTheme="majorHAnsi" w:eastAsiaTheme="majorEastAsia" w:hAnsiTheme="majorHAnsi" w:cstheme="majorBidi"/>
              <w:b/>
              <w:bCs/>
            </w:rPr>
          </w:pPr>
        </w:p>
      </w:tc>
      <w:tc>
        <w:tcPr>
          <w:tcW w:w="500" w:type="pct"/>
          <w:vMerge w:val="restart"/>
          <w:noWrap/>
          <w:vAlign w:val="center"/>
        </w:tcPr>
        <w:p w:rsidR="00027891" w:rsidRDefault="00027891">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00DA58EA" w:rsidRPr="00DA58EA">
            <w:rPr>
              <w:rFonts w:asciiTheme="majorHAnsi" w:eastAsiaTheme="majorEastAsia" w:hAnsiTheme="majorHAnsi" w:cstheme="majorBidi"/>
              <w:b/>
              <w:bCs/>
              <w:noProof/>
            </w:rPr>
            <w:t>1</w:t>
          </w:r>
          <w:r>
            <w:rPr>
              <w:rFonts w:asciiTheme="majorHAnsi" w:eastAsiaTheme="majorEastAsia" w:hAnsiTheme="majorHAnsi" w:cstheme="majorBidi"/>
              <w:b/>
              <w:bCs/>
              <w:noProof/>
            </w:rPr>
            <w:fldChar w:fldCharType="end"/>
          </w:r>
        </w:p>
      </w:tc>
      <w:tc>
        <w:tcPr>
          <w:tcW w:w="2250" w:type="pct"/>
          <w:tcBorders>
            <w:bottom w:val="single" w:sz="4" w:space="0" w:color="4F81BD" w:themeColor="accent1"/>
          </w:tcBorders>
        </w:tcPr>
        <w:p w:rsidR="00027891" w:rsidRDefault="00027891">
          <w:pPr>
            <w:pStyle w:val="Header"/>
            <w:rPr>
              <w:rFonts w:asciiTheme="majorHAnsi" w:eastAsiaTheme="majorEastAsia" w:hAnsiTheme="majorHAnsi" w:cstheme="majorBidi"/>
              <w:b/>
              <w:bCs/>
            </w:rPr>
          </w:pPr>
        </w:p>
      </w:tc>
    </w:tr>
    <w:tr w:rsidR="00027891">
      <w:trPr>
        <w:trHeight w:val="150"/>
      </w:trPr>
      <w:tc>
        <w:tcPr>
          <w:tcW w:w="2250" w:type="pct"/>
          <w:tcBorders>
            <w:top w:val="single" w:sz="4" w:space="0" w:color="4F81BD" w:themeColor="accent1"/>
          </w:tcBorders>
        </w:tcPr>
        <w:p w:rsidR="00027891" w:rsidRDefault="00027891">
          <w:pPr>
            <w:pStyle w:val="Header"/>
            <w:rPr>
              <w:rFonts w:asciiTheme="majorHAnsi" w:eastAsiaTheme="majorEastAsia" w:hAnsiTheme="majorHAnsi" w:cstheme="majorBidi"/>
              <w:b/>
              <w:bCs/>
            </w:rPr>
          </w:pPr>
        </w:p>
      </w:tc>
      <w:tc>
        <w:tcPr>
          <w:tcW w:w="500" w:type="pct"/>
          <w:vMerge/>
        </w:tcPr>
        <w:p w:rsidR="00027891" w:rsidRDefault="0002789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027891" w:rsidRDefault="00027891">
          <w:pPr>
            <w:pStyle w:val="Header"/>
            <w:rPr>
              <w:rFonts w:asciiTheme="majorHAnsi" w:eastAsiaTheme="majorEastAsia" w:hAnsiTheme="majorHAnsi" w:cstheme="majorBidi"/>
              <w:b/>
              <w:bCs/>
            </w:rPr>
          </w:pPr>
        </w:p>
      </w:tc>
    </w:tr>
  </w:tbl>
  <w:p w:rsidR="00027891" w:rsidRDefault="00027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32E" w:rsidRDefault="0057232E" w:rsidP="00027891">
      <w:pPr>
        <w:spacing w:line="240" w:lineRule="auto"/>
      </w:pPr>
      <w:r>
        <w:separator/>
      </w:r>
    </w:p>
  </w:footnote>
  <w:footnote w:type="continuationSeparator" w:id="0">
    <w:p w:rsidR="0057232E" w:rsidRDefault="0057232E" w:rsidP="000278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206"/>
    <w:rsid w:val="00001D54"/>
    <w:rsid w:val="00006967"/>
    <w:rsid w:val="00007CE8"/>
    <w:rsid w:val="00017087"/>
    <w:rsid w:val="00027891"/>
    <w:rsid w:val="000360E9"/>
    <w:rsid w:val="00043DF9"/>
    <w:rsid w:val="000474A2"/>
    <w:rsid w:val="00051A95"/>
    <w:rsid w:val="00063772"/>
    <w:rsid w:val="00063FFB"/>
    <w:rsid w:val="000714F3"/>
    <w:rsid w:val="00082F24"/>
    <w:rsid w:val="000A3E01"/>
    <w:rsid w:val="000A7995"/>
    <w:rsid w:val="000A7EE0"/>
    <w:rsid w:val="000B54D4"/>
    <w:rsid w:val="000F56FC"/>
    <w:rsid w:val="000F6FF2"/>
    <w:rsid w:val="000F7123"/>
    <w:rsid w:val="00102C24"/>
    <w:rsid w:val="00115EBA"/>
    <w:rsid w:val="00116A86"/>
    <w:rsid w:val="001178FC"/>
    <w:rsid w:val="00124F80"/>
    <w:rsid w:val="00141847"/>
    <w:rsid w:val="001435EA"/>
    <w:rsid w:val="00145CDA"/>
    <w:rsid w:val="00147DD1"/>
    <w:rsid w:val="00152062"/>
    <w:rsid w:val="0015356F"/>
    <w:rsid w:val="0016194B"/>
    <w:rsid w:val="00172BC6"/>
    <w:rsid w:val="00173B41"/>
    <w:rsid w:val="00181AD8"/>
    <w:rsid w:val="001829BE"/>
    <w:rsid w:val="00184E03"/>
    <w:rsid w:val="0019237A"/>
    <w:rsid w:val="001966F4"/>
    <w:rsid w:val="001B74EA"/>
    <w:rsid w:val="001C0034"/>
    <w:rsid w:val="001D4B7F"/>
    <w:rsid w:val="001F4D6A"/>
    <w:rsid w:val="001F512F"/>
    <w:rsid w:val="001F54D4"/>
    <w:rsid w:val="001F6AB6"/>
    <w:rsid w:val="002072C4"/>
    <w:rsid w:val="00212099"/>
    <w:rsid w:val="00221401"/>
    <w:rsid w:val="00231442"/>
    <w:rsid w:val="00250593"/>
    <w:rsid w:val="002610F2"/>
    <w:rsid w:val="00272C36"/>
    <w:rsid w:val="00272EDB"/>
    <w:rsid w:val="00286157"/>
    <w:rsid w:val="0028717F"/>
    <w:rsid w:val="002A0758"/>
    <w:rsid w:val="002A0A9A"/>
    <w:rsid w:val="002A4B4E"/>
    <w:rsid w:val="002A5CD5"/>
    <w:rsid w:val="002C4516"/>
    <w:rsid w:val="002D1030"/>
    <w:rsid w:val="002D1349"/>
    <w:rsid w:val="002D62CA"/>
    <w:rsid w:val="002D765F"/>
    <w:rsid w:val="002E0544"/>
    <w:rsid w:val="002E1640"/>
    <w:rsid w:val="002E168C"/>
    <w:rsid w:val="002F07BD"/>
    <w:rsid w:val="002F7D2A"/>
    <w:rsid w:val="00304D36"/>
    <w:rsid w:val="003133A8"/>
    <w:rsid w:val="0031438C"/>
    <w:rsid w:val="00345E4A"/>
    <w:rsid w:val="00352922"/>
    <w:rsid w:val="00361877"/>
    <w:rsid w:val="00364CE1"/>
    <w:rsid w:val="00373756"/>
    <w:rsid w:val="00375EF4"/>
    <w:rsid w:val="00381FBC"/>
    <w:rsid w:val="00384E67"/>
    <w:rsid w:val="00386159"/>
    <w:rsid w:val="00387BD4"/>
    <w:rsid w:val="003A79F9"/>
    <w:rsid w:val="003C4DCD"/>
    <w:rsid w:val="003C5AAF"/>
    <w:rsid w:val="003E128B"/>
    <w:rsid w:val="003E17C3"/>
    <w:rsid w:val="003F3D62"/>
    <w:rsid w:val="00420C97"/>
    <w:rsid w:val="00420CD6"/>
    <w:rsid w:val="00423B32"/>
    <w:rsid w:val="00423F27"/>
    <w:rsid w:val="00432C64"/>
    <w:rsid w:val="00437607"/>
    <w:rsid w:val="0045246F"/>
    <w:rsid w:val="00455175"/>
    <w:rsid w:val="004B0250"/>
    <w:rsid w:val="004E0483"/>
    <w:rsid w:val="004E7475"/>
    <w:rsid w:val="004F097B"/>
    <w:rsid w:val="004F3499"/>
    <w:rsid w:val="00510799"/>
    <w:rsid w:val="005148ED"/>
    <w:rsid w:val="0052154F"/>
    <w:rsid w:val="00525AD8"/>
    <w:rsid w:val="0054277E"/>
    <w:rsid w:val="00556218"/>
    <w:rsid w:val="00560F41"/>
    <w:rsid w:val="00566353"/>
    <w:rsid w:val="0057186D"/>
    <w:rsid w:val="0057232E"/>
    <w:rsid w:val="00577A54"/>
    <w:rsid w:val="00590189"/>
    <w:rsid w:val="00592A37"/>
    <w:rsid w:val="005A2F26"/>
    <w:rsid w:val="005A4589"/>
    <w:rsid w:val="005D0574"/>
    <w:rsid w:val="005D17AC"/>
    <w:rsid w:val="005D679E"/>
    <w:rsid w:val="005E2544"/>
    <w:rsid w:val="005E51F1"/>
    <w:rsid w:val="005F1556"/>
    <w:rsid w:val="005F3508"/>
    <w:rsid w:val="005F3D22"/>
    <w:rsid w:val="00601893"/>
    <w:rsid w:val="00610B20"/>
    <w:rsid w:val="00610DA7"/>
    <w:rsid w:val="00611709"/>
    <w:rsid w:val="006225E4"/>
    <w:rsid w:val="006239BB"/>
    <w:rsid w:val="00623FCE"/>
    <w:rsid w:val="006575C6"/>
    <w:rsid w:val="00663F67"/>
    <w:rsid w:val="0068125E"/>
    <w:rsid w:val="006860A4"/>
    <w:rsid w:val="00687C0C"/>
    <w:rsid w:val="006924A4"/>
    <w:rsid w:val="0069719E"/>
    <w:rsid w:val="006B1E63"/>
    <w:rsid w:val="006D2375"/>
    <w:rsid w:val="006E5206"/>
    <w:rsid w:val="006E6496"/>
    <w:rsid w:val="006E6D76"/>
    <w:rsid w:val="006F2B5F"/>
    <w:rsid w:val="006F3A85"/>
    <w:rsid w:val="006F55B1"/>
    <w:rsid w:val="00702334"/>
    <w:rsid w:val="00705C02"/>
    <w:rsid w:val="00714948"/>
    <w:rsid w:val="007315D4"/>
    <w:rsid w:val="0073553E"/>
    <w:rsid w:val="00736200"/>
    <w:rsid w:val="00740C97"/>
    <w:rsid w:val="00740CDA"/>
    <w:rsid w:val="00744308"/>
    <w:rsid w:val="007458B4"/>
    <w:rsid w:val="00746955"/>
    <w:rsid w:val="0075192F"/>
    <w:rsid w:val="007520AB"/>
    <w:rsid w:val="00761D64"/>
    <w:rsid w:val="00770795"/>
    <w:rsid w:val="00787F90"/>
    <w:rsid w:val="007B1D2C"/>
    <w:rsid w:val="007F2B7A"/>
    <w:rsid w:val="0080232F"/>
    <w:rsid w:val="0080477E"/>
    <w:rsid w:val="0080521E"/>
    <w:rsid w:val="008121FB"/>
    <w:rsid w:val="00813E4A"/>
    <w:rsid w:val="00814487"/>
    <w:rsid w:val="00815389"/>
    <w:rsid w:val="00834961"/>
    <w:rsid w:val="00836629"/>
    <w:rsid w:val="008417E1"/>
    <w:rsid w:val="00846950"/>
    <w:rsid w:val="008662DA"/>
    <w:rsid w:val="0087358C"/>
    <w:rsid w:val="00886614"/>
    <w:rsid w:val="008A0F4E"/>
    <w:rsid w:val="008C1141"/>
    <w:rsid w:val="008D2BC8"/>
    <w:rsid w:val="008D349D"/>
    <w:rsid w:val="008D44F4"/>
    <w:rsid w:val="008E0FAC"/>
    <w:rsid w:val="008E5252"/>
    <w:rsid w:val="008F122B"/>
    <w:rsid w:val="00902556"/>
    <w:rsid w:val="00905B29"/>
    <w:rsid w:val="0090712B"/>
    <w:rsid w:val="0092523A"/>
    <w:rsid w:val="00935018"/>
    <w:rsid w:val="009464E4"/>
    <w:rsid w:val="00946FE8"/>
    <w:rsid w:val="00960160"/>
    <w:rsid w:val="0096407D"/>
    <w:rsid w:val="00966AD7"/>
    <w:rsid w:val="00972BBC"/>
    <w:rsid w:val="00985384"/>
    <w:rsid w:val="0099018C"/>
    <w:rsid w:val="00990C2B"/>
    <w:rsid w:val="00997DD6"/>
    <w:rsid w:val="00997EE9"/>
    <w:rsid w:val="009A72E1"/>
    <w:rsid w:val="009B0BA2"/>
    <w:rsid w:val="009B14F0"/>
    <w:rsid w:val="009B43C2"/>
    <w:rsid w:val="009D1219"/>
    <w:rsid w:val="009D1674"/>
    <w:rsid w:val="009D63CB"/>
    <w:rsid w:val="009E10E4"/>
    <w:rsid w:val="009E38DE"/>
    <w:rsid w:val="00A045C3"/>
    <w:rsid w:val="00A056EE"/>
    <w:rsid w:val="00A05C91"/>
    <w:rsid w:val="00A315F5"/>
    <w:rsid w:val="00A33D6F"/>
    <w:rsid w:val="00A44251"/>
    <w:rsid w:val="00A569B1"/>
    <w:rsid w:val="00A6294E"/>
    <w:rsid w:val="00A62EE2"/>
    <w:rsid w:val="00A665A2"/>
    <w:rsid w:val="00A8696A"/>
    <w:rsid w:val="00A96E86"/>
    <w:rsid w:val="00AA6E7E"/>
    <w:rsid w:val="00AC44FE"/>
    <w:rsid w:val="00AC5461"/>
    <w:rsid w:val="00AC58D4"/>
    <w:rsid w:val="00AC6165"/>
    <w:rsid w:val="00AC7075"/>
    <w:rsid w:val="00AD04DA"/>
    <w:rsid w:val="00AD5B75"/>
    <w:rsid w:val="00AE4A57"/>
    <w:rsid w:val="00AF0AC8"/>
    <w:rsid w:val="00AF1664"/>
    <w:rsid w:val="00AF3754"/>
    <w:rsid w:val="00B02693"/>
    <w:rsid w:val="00B06492"/>
    <w:rsid w:val="00B37F2E"/>
    <w:rsid w:val="00B4639F"/>
    <w:rsid w:val="00B54DE1"/>
    <w:rsid w:val="00B65BA0"/>
    <w:rsid w:val="00B6626D"/>
    <w:rsid w:val="00B71763"/>
    <w:rsid w:val="00B7439C"/>
    <w:rsid w:val="00B802F1"/>
    <w:rsid w:val="00B87570"/>
    <w:rsid w:val="00B9234D"/>
    <w:rsid w:val="00B956DA"/>
    <w:rsid w:val="00B96E93"/>
    <w:rsid w:val="00BA43BC"/>
    <w:rsid w:val="00BA7426"/>
    <w:rsid w:val="00BC3C69"/>
    <w:rsid w:val="00BE224C"/>
    <w:rsid w:val="00BE2C6B"/>
    <w:rsid w:val="00BE36B8"/>
    <w:rsid w:val="00BE54FE"/>
    <w:rsid w:val="00BF042C"/>
    <w:rsid w:val="00BF68F2"/>
    <w:rsid w:val="00BF69DE"/>
    <w:rsid w:val="00C00FAD"/>
    <w:rsid w:val="00C04314"/>
    <w:rsid w:val="00C04FC0"/>
    <w:rsid w:val="00C152F0"/>
    <w:rsid w:val="00C177A9"/>
    <w:rsid w:val="00C32050"/>
    <w:rsid w:val="00C40664"/>
    <w:rsid w:val="00C55156"/>
    <w:rsid w:val="00C56856"/>
    <w:rsid w:val="00C568B3"/>
    <w:rsid w:val="00C63A82"/>
    <w:rsid w:val="00C661E9"/>
    <w:rsid w:val="00CA4007"/>
    <w:rsid w:val="00CC75C5"/>
    <w:rsid w:val="00CD2F1C"/>
    <w:rsid w:val="00CE188F"/>
    <w:rsid w:val="00CE1C51"/>
    <w:rsid w:val="00CE25E0"/>
    <w:rsid w:val="00CF1E11"/>
    <w:rsid w:val="00CF5557"/>
    <w:rsid w:val="00CF6328"/>
    <w:rsid w:val="00CF756B"/>
    <w:rsid w:val="00D01EBA"/>
    <w:rsid w:val="00D1025E"/>
    <w:rsid w:val="00D145CE"/>
    <w:rsid w:val="00D23CDA"/>
    <w:rsid w:val="00D33F3A"/>
    <w:rsid w:val="00D34781"/>
    <w:rsid w:val="00D4061B"/>
    <w:rsid w:val="00D41252"/>
    <w:rsid w:val="00D42639"/>
    <w:rsid w:val="00D53C31"/>
    <w:rsid w:val="00D64141"/>
    <w:rsid w:val="00D70D25"/>
    <w:rsid w:val="00D75781"/>
    <w:rsid w:val="00D80DEA"/>
    <w:rsid w:val="00D81ACA"/>
    <w:rsid w:val="00D876F6"/>
    <w:rsid w:val="00D91623"/>
    <w:rsid w:val="00DA01D7"/>
    <w:rsid w:val="00DA58EA"/>
    <w:rsid w:val="00DB0110"/>
    <w:rsid w:val="00DD3F21"/>
    <w:rsid w:val="00DE40D4"/>
    <w:rsid w:val="00E04717"/>
    <w:rsid w:val="00E05A94"/>
    <w:rsid w:val="00E10A1F"/>
    <w:rsid w:val="00E14B42"/>
    <w:rsid w:val="00E21488"/>
    <w:rsid w:val="00E21D99"/>
    <w:rsid w:val="00E22BBF"/>
    <w:rsid w:val="00E24B05"/>
    <w:rsid w:val="00E26A61"/>
    <w:rsid w:val="00E33C1B"/>
    <w:rsid w:val="00E34D8C"/>
    <w:rsid w:val="00E41343"/>
    <w:rsid w:val="00E41E1B"/>
    <w:rsid w:val="00E4391E"/>
    <w:rsid w:val="00E445F7"/>
    <w:rsid w:val="00E52179"/>
    <w:rsid w:val="00E53B41"/>
    <w:rsid w:val="00E605BE"/>
    <w:rsid w:val="00E61F2B"/>
    <w:rsid w:val="00E65871"/>
    <w:rsid w:val="00E81EAD"/>
    <w:rsid w:val="00EB2888"/>
    <w:rsid w:val="00EC7763"/>
    <w:rsid w:val="00ED7AD3"/>
    <w:rsid w:val="00EE200D"/>
    <w:rsid w:val="00EF04CB"/>
    <w:rsid w:val="00F14C2C"/>
    <w:rsid w:val="00F24754"/>
    <w:rsid w:val="00F31373"/>
    <w:rsid w:val="00F40111"/>
    <w:rsid w:val="00F40EF7"/>
    <w:rsid w:val="00F61296"/>
    <w:rsid w:val="00F730EE"/>
    <w:rsid w:val="00F75085"/>
    <w:rsid w:val="00F82308"/>
    <w:rsid w:val="00F851BF"/>
    <w:rsid w:val="00F853F5"/>
    <w:rsid w:val="00F97370"/>
    <w:rsid w:val="00FA2123"/>
    <w:rsid w:val="00FA4FAD"/>
    <w:rsid w:val="00FA60FF"/>
    <w:rsid w:val="00FA7E31"/>
    <w:rsid w:val="00FB27BF"/>
    <w:rsid w:val="00FB723D"/>
    <w:rsid w:val="00FC2DF2"/>
    <w:rsid w:val="00FD24C2"/>
    <w:rsid w:val="00FD33F3"/>
    <w:rsid w:val="00FF2E99"/>
    <w:rsid w:val="00FF5111"/>
    <w:rsid w:val="00FF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5206"/>
    <w:pPr>
      <w:pBdr>
        <w:bottom w:val="single" w:sz="6" w:space="0" w:color="A1A5A9"/>
      </w:pBdr>
      <w:spacing w:before="100" w:beforeAutospacing="1" w:after="100" w:afterAutospacing="1" w:line="240" w:lineRule="auto"/>
      <w:outlineLvl w:val="1"/>
    </w:pPr>
    <w:rPr>
      <w:rFonts w:eastAsia="Times New Roman" w:cs="Arial"/>
      <w:b/>
      <w:bCs/>
      <w:color w:val="76797C"/>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5206"/>
    <w:rPr>
      <w:rFonts w:eastAsia="Times New Roman" w:cs="Arial"/>
      <w:b/>
      <w:bCs/>
      <w:color w:val="76797C"/>
      <w:sz w:val="29"/>
      <w:szCs w:val="29"/>
    </w:rPr>
  </w:style>
  <w:style w:type="character" w:styleId="Hyperlink">
    <w:name w:val="Hyperlink"/>
    <w:basedOn w:val="DefaultParagraphFont"/>
    <w:uiPriority w:val="99"/>
    <w:unhideWhenUsed/>
    <w:rsid w:val="006E5206"/>
    <w:rPr>
      <w:rFonts w:ascii="Tahoma" w:hAnsi="Tahoma" w:cs="Tahoma" w:hint="default"/>
      <w:b/>
      <w:bCs/>
      <w:strike w:val="0"/>
      <w:dstrike w:val="0"/>
      <w:color w:val="333399"/>
      <w:sz w:val="17"/>
      <w:szCs w:val="17"/>
      <w:u w:val="single"/>
      <w:effect w:val="none"/>
    </w:rPr>
  </w:style>
  <w:style w:type="paragraph" w:styleId="NormalWeb">
    <w:name w:val="Normal (Web)"/>
    <w:basedOn w:val="Normal"/>
    <w:uiPriority w:val="99"/>
    <w:semiHidden/>
    <w:unhideWhenUsed/>
    <w:rsid w:val="006E5206"/>
    <w:pPr>
      <w:spacing w:before="100" w:beforeAutospacing="1" w:after="100" w:afterAutospacing="1" w:line="240" w:lineRule="auto"/>
    </w:pPr>
    <w:rPr>
      <w:rFonts w:ascii="Tahoma" w:eastAsia="Times New Roman" w:hAnsi="Tahoma" w:cs="Tahoma"/>
      <w:sz w:val="17"/>
      <w:szCs w:val="17"/>
    </w:rPr>
  </w:style>
  <w:style w:type="character" w:styleId="Strong">
    <w:name w:val="Strong"/>
    <w:basedOn w:val="DefaultParagraphFont"/>
    <w:uiPriority w:val="22"/>
    <w:qFormat/>
    <w:rsid w:val="006E5206"/>
    <w:rPr>
      <w:b/>
      <w:bCs/>
    </w:rPr>
  </w:style>
  <w:style w:type="paragraph" w:styleId="BalloonText">
    <w:name w:val="Balloon Text"/>
    <w:basedOn w:val="Normal"/>
    <w:link w:val="BalloonTextChar"/>
    <w:uiPriority w:val="99"/>
    <w:semiHidden/>
    <w:unhideWhenUsed/>
    <w:rsid w:val="00FD24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C2"/>
    <w:rPr>
      <w:rFonts w:ascii="Tahoma" w:hAnsi="Tahoma" w:cs="Tahoma"/>
      <w:sz w:val="16"/>
      <w:szCs w:val="16"/>
    </w:rPr>
  </w:style>
  <w:style w:type="paragraph" w:styleId="Header">
    <w:name w:val="header"/>
    <w:basedOn w:val="Normal"/>
    <w:link w:val="HeaderChar"/>
    <w:uiPriority w:val="99"/>
    <w:unhideWhenUsed/>
    <w:rsid w:val="00027891"/>
    <w:pPr>
      <w:tabs>
        <w:tab w:val="center" w:pos="4680"/>
        <w:tab w:val="right" w:pos="9360"/>
      </w:tabs>
      <w:spacing w:line="240" w:lineRule="auto"/>
    </w:pPr>
  </w:style>
  <w:style w:type="character" w:customStyle="1" w:styleId="HeaderChar">
    <w:name w:val="Header Char"/>
    <w:basedOn w:val="DefaultParagraphFont"/>
    <w:link w:val="Header"/>
    <w:uiPriority w:val="99"/>
    <w:rsid w:val="00027891"/>
  </w:style>
  <w:style w:type="paragraph" w:styleId="Footer">
    <w:name w:val="footer"/>
    <w:basedOn w:val="Normal"/>
    <w:link w:val="FooterChar"/>
    <w:uiPriority w:val="99"/>
    <w:unhideWhenUsed/>
    <w:rsid w:val="00027891"/>
    <w:pPr>
      <w:tabs>
        <w:tab w:val="center" w:pos="4680"/>
        <w:tab w:val="right" w:pos="9360"/>
      </w:tabs>
      <w:spacing w:line="240" w:lineRule="auto"/>
    </w:pPr>
  </w:style>
  <w:style w:type="character" w:customStyle="1" w:styleId="FooterChar">
    <w:name w:val="Footer Char"/>
    <w:basedOn w:val="DefaultParagraphFont"/>
    <w:link w:val="Footer"/>
    <w:uiPriority w:val="99"/>
    <w:rsid w:val="00027891"/>
  </w:style>
  <w:style w:type="paragraph" w:styleId="NoSpacing">
    <w:name w:val="No Spacing"/>
    <w:link w:val="NoSpacingChar"/>
    <w:uiPriority w:val="1"/>
    <w:qFormat/>
    <w:rsid w:val="00027891"/>
    <w:pPr>
      <w:spacing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027891"/>
    <w:rPr>
      <w:rFonts w:asciiTheme="minorHAnsi" w:eastAsiaTheme="minorEastAsia" w:hAnsiTheme="minorHAnsi"/>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E5206"/>
    <w:pPr>
      <w:pBdr>
        <w:bottom w:val="single" w:sz="6" w:space="0" w:color="A1A5A9"/>
      </w:pBdr>
      <w:spacing w:before="100" w:beforeAutospacing="1" w:after="100" w:afterAutospacing="1" w:line="240" w:lineRule="auto"/>
      <w:outlineLvl w:val="1"/>
    </w:pPr>
    <w:rPr>
      <w:rFonts w:eastAsia="Times New Roman" w:cs="Arial"/>
      <w:b/>
      <w:bCs/>
      <w:color w:val="76797C"/>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5206"/>
    <w:rPr>
      <w:rFonts w:eastAsia="Times New Roman" w:cs="Arial"/>
      <w:b/>
      <w:bCs/>
      <w:color w:val="76797C"/>
      <w:sz w:val="29"/>
      <w:szCs w:val="29"/>
    </w:rPr>
  </w:style>
  <w:style w:type="character" w:styleId="Hyperlink">
    <w:name w:val="Hyperlink"/>
    <w:basedOn w:val="DefaultParagraphFont"/>
    <w:uiPriority w:val="99"/>
    <w:unhideWhenUsed/>
    <w:rsid w:val="006E5206"/>
    <w:rPr>
      <w:rFonts w:ascii="Tahoma" w:hAnsi="Tahoma" w:cs="Tahoma" w:hint="default"/>
      <w:b/>
      <w:bCs/>
      <w:strike w:val="0"/>
      <w:dstrike w:val="0"/>
      <w:color w:val="333399"/>
      <w:sz w:val="17"/>
      <w:szCs w:val="17"/>
      <w:u w:val="single"/>
      <w:effect w:val="none"/>
    </w:rPr>
  </w:style>
  <w:style w:type="paragraph" w:styleId="NormalWeb">
    <w:name w:val="Normal (Web)"/>
    <w:basedOn w:val="Normal"/>
    <w:uiPriority w:val="99"/>
    <w:semiHidden/>
    <w:unhideWhenUsed/>
    <w:rsid w:val="006E5206"/>
    <w:pPr>
      <w:spacing w:before="100" w:beforeAutospacing="1" w:after="100" w:afterAutospacing="1" w:line="240" w:lineRule="auto"/>
    </w:pPr>
    <w:rPr>
      <w:rFonts w:ascii="Tahoma" w:eastAsia="Times New Roman" w:hAnsi="Tahoma" w:cs="Tahoma"/>
      <w:sz w:val="17"/>
      <w:szCs w:val="17"/>
    </w:rPr>
  </w:style>
  <w:style w:type="character" w:styleId="Strong">
    <w:name w:val="Strong"/>
    <w:basedOn w:val="DefaultParagraphFont"/>
    <w:uiPriority w:val="22"/>
    <w:qFormat/>
    <w:rsid w:val="006E5206"/>
    <w:rPr>
      <w:b/>
      <w:bCs/>
    </w:rPr>
  </w:style>
  <w:style w:type="paragraph" w:styleId="BalloonText">
    <w:name w:val="Balloon Text"/>
    <w:basedOn w:val="Normal"/>
    <w:link w:val="BalloonTextChar"/>
    <w:uiPriority w:val="99"/>
    <w:semiHidden/>
    <w:unhideWhenUsed/>
    <w:rsid w:val="00FD24C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4C2"/>
    <w:rPr>
      <w:rFonts w:ascii="Tahoma" w:hAnsi="Tahoma" w:cs="Tahoma"/>
      <w:sz w:val="16"/>
      <w:szCs w:val="16"/>
    </w:rPr>
  </w:style>
  <w:style w:type="paragraph" w:styleId="Header">
    <w:name w:val="header"/>
    <w:basedOn w:val="Normal"/>
    <w:link w:val="HeaderChar"/>
    <w:uiPriority w:val="99"/>
    <w:unhideWhenUsed/>
    <w:rsid w:val="00027891"/>
    <w:pPr>
      <w:tabs>
        <w:tab w:val="center" w:pos="4680"/>
        <w:tab w:val="right" w:pos="9360"/>
      </w:tabs>
      <w:spacing w:line="240" w:lineRule="auto"/>
    </w:pPr>
  </w:style>
  <w:style w:type="character" w:customStyle="1" w:styleId="HeaderChar">
    <w:name w:val="Header Char"/>
    <w:basedOn w:val="DefaultParagraphFont"/>
    <w:link w:val="Header"/>
    <w:uiPriority w:val="99"/>
    <w:rsid w:val="00027891"/>
  </w:style>
  <w:style w:type="paragraph" w:styleId="Footer">
    <w:name w:val="footer"/>
    <w:basedOn w:val="Normal"/>
    <w:link w:val="FooterChar"/>
    <w:uiPriority w:val="99"/>
    <w:unhideWhenUsed/>
    <w:rsid w:val="00027891"/>
    <w:pPr>
      <w:tabs>
        <w:tab w:val="center" w:pos="4680"/>
        <w:tab w:val="right" w:pos="9360"/>
      </w:tabs>
      <w:spacing w:line="240" w:lineRule="auto"/>
    </w:pPr>
  </w:style>
  <w:style w:type="character" w:customStyle="1" w:styleId="FooterChar">
    <w:name w:val="Footer Char"/>
    <w:basedOn w:val="DefaultParagraphFont"/>
    <w:link w:val="Footer"/>
    <w:uiPriority w:val="99"/>
    <w:rsid w:val="00027891"/>
  </w:style>
  <w:style w:type="paragraph" w:styleId="NoSpacing">
    <w:name w:val="No Spacing"/>
    <w:link w:val="NoSpacingChar"/>
    <w:uiPriority w:val="1"/>
    <w:qFormat/>
    <w:rsid w:val="00027891"/>
    <w:pPr>
      <w:spacing w:line="240" w:lineRule="auto"/>
    </w:pPr>
    <w:rPr>
      <w:rFonts w:asciiTheme="minorHAnsi" w:eastAsiaTheme="minorEastAsia" w:hAnsiTheme="minorHAnsi"/>
      <w:lang w:eastAsia="ja-JP"/>
    </w:rPr>
  </w:style>
  <w:style w:type="character" w:customStyle="1" w:styleId="NoSpacingChar">
    <w:name w:val="No Spacing Char"/>
    <w:basedOn w:val="DefaultParagraphFont"/>
    <w:link w:val="NoSpacing"/>
    <w:uiPriority w:val="1"/>
    <w:rsid w:val="00027891"/>
    <w:rPr>
      <w:rFonts w:asciiTheme="minorHAnsi" w:eastAsiaTheme="minorEastAsia" w:hAnsiTheme="minorHAns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207393">
      <w:bodyDiv w:val="1"/>
      <w:marLeft w:val="0"/>
      <w:marRight w:val="0"/>
      <w:marTop w:val="0"/>
      <w:marBottom w:val="0"/>
      <w:divBdr>
        <w:top w:val="none" w:sz="0" w:space="0" w:color="auto"/>
        <w:left w:val="none" w:sz="0" w:space="0" w:color="auto"/>
        <w:bottom w:val="none" w:sz="0" w:space="0" w:color="auto"/>
        <w:right w:val="none" w:sz="0" w:space="0" w:color="auto"/>
      </w:divBdr>
      <w:divsChild>
        <w:div w:id="911280052">
          <w:marLeft w:val="0"/>
          <w:marRight w:val="0"/>
          <w:marTop w:val="0"/>
          <w:marBottom w:val="0"/>
          <w:divBdr>
            <w:top w:val="none" w:sz="0" w:space="0" w:color="auto"/>
            <w:left w:val="none" w:sz="0" w:space="0" w:color="auto"/>
            <w:bottom w:val="none" w:sz="0" w:space="0" w:color="auto"/>
            <w:right w:val="none" w:sz="0" w:space="0" w:color="auto"/>
          </w:divBdr>
          <w:divsChild>
            <w:div w:id="163482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77873">
      <w:bodyDiv w:val="1"/>
      <w:marLeft w:val="480"/>
      <w:marRight w:val="1200"/>
      <w:marTop w:val="120"/>
      <w:marBottom w:val="240"/>
      <w:divBdr>
        <w:top w:val="none" w:sz="0" w:space="0" w:color="auto"/>
        <w:left w:val="none" w:sz="0" w:space="0" w:color="auto"/>
        <w:bottom w:val="none" w:sz="0" w:space="0" w:color="auto"/>
        <w:right w:val="none" w:sz="0" w:space="0" w:color="auto"/>
      </w:divBdr>
      <w:divsChild>
        <w:div w:id="1894464346">
          <w:marLeft w:val="0"/>
          <w:marRight w:val="0"/>
          <w:marTop w:val="0"/>
          <w:marBottom w:val="0"/>
          <w:divBdr>
            <w:top w:val="none" w:sz="0" w:space="0" w:color="auto"/>
            <w:left w:val="none" w:sz="0" w:space="0" w:color="auto"/>
            <w:bottom w:val="none" w:sz="0" w:space="0" w:color="auto"/>
            <w:right w:val="none" w:sz="0" w:space="0" w:color="auto"/>
          </w:divBdr>
          <w:divsChild>
            <w:div w:id="23856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image" Target="media/image9.jpeg"/><Relationship Id="rId3" Type="http://schemas.microsoft.com/office/2007/relationships/stylesWithEffects" Target="stylesWithEffects.xml"/><Relationship Id="rId21" Type="http://schemas.openxmlformats.org/officeDocument/2006/relationships/image" Target="media/image12.gif"/><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8.emf"/><Relationship Id="rId2" Type="http://schemas.openxmlformats.org/officeDocument/2006/relationships/styles" Target="styles.xml"/><Relationship Id="rId16" Type="http://schemas.openxmlformats.org/officeDocument/2006/relationships/hyperlink" Target="http://www.sourcemaking.com" TargetMode="External"/><Relationship Id="rId20"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agilemodeling.com/style/activityDiagram.htm" TargetMode="External"/><Relationship Id="rId14" Type="http://schemas.openxmlformats.org/officeDocument/2006/relationships/image" Target="media/image6.e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9A63B-32FE-4A0B-B374-901494B02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10</Pages>
  <Words>1937</Words>
  <Characters>11042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Glossary for Module 2 Course 4</dc:title>
  <dc:subject>Business Modeling</dc:subject>
  <dc:creator>Matt H. Evans</dc:creator>
  <cp:lastModifiedBy>Owner</cp:lastModifiedBy>
  <cp:revision>30</cp:revision>
  <dcterms:created xsi:type="dcterms:W3CDTF">2012-03-07T18:57:00Z</dcterms:created>
  <dcterms:modified xsi:type="dcterms:W3CDTF">2012-04-20T17:41:00Z</dcterms:modified>
</cp:coreProperties>
</file>